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02" w:rsidRPr="00F746B2" w:rsidRDefault="00311202" w:rsidP="00311202">
      <w:pPr>
        <w:jc w:val="center"/>
        <w:rPr>
          <w:rFonts w:ascii="黑体" w:eastAsia="黑体" w:hAnsi="黑体" w:cs="宋体-方正超大字符集"/>
          <w:b/>
          <w:bCs/>
          <w:sz w:val="44"/>
          <w:szCs w:val="44"/>
        </w:rPr>
      </w:pPr>
      <w:r w:rsidRPr="00F746B2">
        <w:rPr>
          <w:rFonts w:ascii="黑体" w:eastAsia="黑体" w:hAnsi="黑体" w:cs="宋体-方正超大字符集" w:hint="eastAsia"/>
          <w:b/>
          <w:bCs/>
          <w:sz w:val="44"/>
          <w:szCs w:val="44"/>
        </w:rPr>
        <w:t>部门预算公开目录</w:t>
      </w:r>
    </w:p>
    <w:p w:rsidR="00311202" w:rsidRDefault="00311202" w:rsidP="00311202">
      <w:pPr>
        <w:ind w:left="420"/>
        <w:rPr>
          <w:rFonts w:ascii="微软雅黑" w:eastAsia="微软雅黑" w:hAnsi="微软雅黑" w:cs="仿宋_GB2312"/>
          <w:sz w:val="24"/>
          <w:szCs w:val="24"/>
        </w:rPr>
      </w:pP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第一部分</w:t>
      </w:r>
      <w:r w:rsidRPr="00F746B2">
        <w:rPr>
          <w:rFonts w:ascii="微软雅黑" w:eastAsia="微软雅黑" w:hAnsi="微软雅黑" w:cs="仿宋_GB2312"/>
          <w:sz w:val="24"/>
          <w:szCs w:val="24"/>
        </w:rPr>
        <w:t xml:space="preserve"> </w:t>
      </w:r>
      <w:r w:rsidRPr="00F746B2">
        <w:rPr>
          <w:rFonts w:ascii="微软雅黑" w:eastAsia="微软雅黑" w:hAnsi="微软雅黑" w:cs="仿宋_GB2312" w:hint="eastAsia"/>
          <w:sz w:val="24"/>
          <w:szCs w:val="24"/>
        </w:rPr>
        <w:t>单位概况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..2</w:t>
      </w:r>
      <w:r w:rsidRPr="00F746B2">
        <w:rPr>
          <w:rFonts w:ascii="微软雅黑" w:eastAsia="微软雅黑" w:hAnsi="微软雅黑" w:cs="仿宋_GB2312"/>
          <w:sz w:val="24"/>
          <w:szCs w:val="24"/>
        </w:rPr>
        <w:br/>
      </w:r>
      <w:r w:rsidRPr="00F746B2">
        <w:rPr>
          <w:rFonts w:ascii="微软雅黑" w:eastAsia="微软雅黑" w:hAnsi="微软雅黑" w:cs="仿宋_GB2312" w:hint="eastAsia"/>
          <w:sz w:val="24"/>
          <w:szCs w:val="24"/>
        </w:rPr>
        <w:t>一、单位基本情况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 xml:space="preserve">..2           </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（一）主要职责</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..2</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（二）机构设置</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..3</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（三）重点工作</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..3</w:t>
      </w:r>
    </w:p>
    <w:p w:rsidR="00311202" w:rsidRPr="00D31B91" w:rsidRDefault="00311202" w:rsidP="00311202">
      <w:pPr>
        <w:ind w:left="420"/>
        <w:rPr>
          <w:rFonts w:ascii="微软雅黑" w:eastAsia="微软雅黑" w:hAnsi="微软雅黑" w:cs="仿宋_GB2312"/>
          <w:sz w:val="24"/>
          <w:szCs w:val="24"/>
        </w:rPr>
      </w:pPr>
      <w:r>
        <w:rPr>
          <w:rFonts w:ascii="微软雅黑" w:eastAsia="微软雅黑" w:hAnsi="微软雅黑" w:cs="仿宋_GB2312" w:hint="eastAsia"/>
          <w:sz w:val="24"/>
          <w:szCs w:val="24"/>
        </w:rPr>
        <w:t>二、</w:t>
      </w:r>
      <w:r w:rsidRPr="00D31B91">
        <w:rPr>
          <w:rFonts w:ascii="宋体" w:hAnsi="宋体" w:cs="宋体" w:hint="eastAsia"/>
          <w:b/>
          <w:color w:val="333333"/>
          <w:kern w:val="0"/>
          <w:sz w:val="24"/>
          <w:szCs w:val="24"/>
        </w:rPr>
        <w:t>部门预算单位构成   .</w:t>
      </w:r>
      <w:r w:rsidRPr="00D31B91">
        <w:rPr>
          <w:rFonts w:ascii="微软雅黑" w:eastAsia="微软雅黑" w:hAnsi="微软雅黑" w:cs="仿宋_GB2312"/>
          <w:b/>
          <w:sz w:val="24"/>
          <w:szCs w:val="24"/>
        </w:rPr>
        <w:t xml:space="preserve"> </w:t>
      </w:r>
      <w:r>
        <w:rPr>
          <w:rFonts w:ascii="微软雅黑" w:eastAsia="微软雅黑" w:hAnsi="微软雅黑" w:cs="仿宋_GB2312"/>
          <w:sz w:val="24"/>
          <w:szCs w:val="24"/>
        </w:rPr>
        <w:t>…</w:t>
      </w:r>
      <w:r>
        <w:rPr>
          <w:rFonts w:ascii="宋体" w:hAnsi="宋体" w:cs="宋体" w:hint="eastAsia"/>
          <w:color w:val="333333"/>
          <w:kern w:val="0"/>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..4</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第二部分</w:t>
      </w:r>
      <w:r w:rsidRPr="00F746B2">
        <w:rPr>
          <w:rFonts w:ascii="微软雅黑" w:eastAsia="微软雅黑" w:hAnsi="微软雅黑" w:cs="仿宋_GB2312"/>
          <w:sz w:val="24"/>
          <w:szCs w:val="24"/>
        </w:rPr>
        <w:t xml:space="preserve"> </w:t>
      </w:r>
      <w:r w:rsidRPr="00F746B2">
        <w:rPr>
          <w:rFonts w:ascii="微软雅黑" w:eastAsia="微软雅黑" w:hAnsi="微软雅黑" w:cs="仿宋_GB2312" w:hint="eastAsia"/>
          <w:sz w:val="24"/>
          <w:szCs w:val="24"/>
        </w:rPr>
        <w:t>部门预算情况说明</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..4</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一、收支预算总体情况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..4</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二、财政拨款收支情况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..5</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三、一般公共预算当年拨款情况说明</w:t>
      </w:r>
      <w:r>
        <w:rPr>
          <w:rFonts w:ascii="微软雅黑" w:eastAsia="微软雅黑" w:hAnsi="微软雅黑" w:cs="仿宋_GB2312"/>
          <w:sz w:val="24"/>
          <w:szCs w:val="24"/>
        </w:rPr>
        <w:t>……………………………………………………</w:t>
      </w:r>
      <w:r>
        <w:rPr>
          <w:rFonts w:ascii="微软雅黑" w:eastAsia="微软雅黑" w:hAnsi="微软雅黑" w:cs="仿宋_GB2312" w:hint="eastAsia"/>
          <w:sz w:val="24"/>
          <w:szCs w:val="24"/>
        </w:rPr>
        <w:t>..5</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（一）一般公共预算当年拨款规模变化情况</w:t>
      </w:r>
      <w:r>
        <w:rPr>
          <w:rFonts w:ascii="微软雅黑" w:eastAsia="微软雅黑" w:hAnsi="微软雅黑" w:cs="仿宋_GB2312"/>
          <w:sz w:val="24"/>
          <w:szCs w:val="24"/>
        </w:rPr>
        <w:t>…………………………………………</w:t>
      </w:r>
      <w:r>
        <w:rPr>
          <w:rFonts w:ascii="微软雅黑" w:eastAsia="微软雅黑" w:hAnsi="微软雅黑" w:cs="仿宋_GB2312" w:hint="eastAsia"/>
          <w:sz w:val="24"/>
          <w:szCs w:val="24"/>
        </w:rPr>
        <w:t>..6</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（二）一般公共预算当年拨款结构情况</w:t>
      </w:r>
      <w:r>
        <w:rPr>
          <w:rFonts w:ascii="微软雅黑" w:eastAsia="微软雅黑" w:hAnsi="微软雅黑" w:cs="仿宋_GB2312"/>
          <w:sz w:val="24"/>
          <w:szCs w:val="24"/>
        </w:rPr>
        <w:t>………………………………………………</w:t>
      </w:r>
      <w:r>
        <w:rPr>
          <w:rFonts w:ascii="微软雅黑" w:eastAsia="微软雅黑" w:hAnsi="微软雅黑" w:cs="仿宋_GB2312" w:hint="eastAsia"/>
          <w:sz w:val="24"/>
          <w:szCs w:val="24"/>
        </w:rPr>
        <w:t>..7</w:t>
      </w:r>
      <w:r w:rsidRPr="00F746B2">
        <w:rPr>
          <w:rFonts w:ascii="微软雅黑" w:eastAsia="微软雅黑" w:hAnsi="微软雅黑" w:cs="仿宋_GB2312"/>
          <w:sz w:val="24"/>
          <w:szCs w:val="24"/>
        </w:rPr>
        <w:br/>
      </w:r>
      <w:r w:rsidRPr="00F746B2">
        <w:rPr>
          <w:rFonts w:ascii="微软雅黑" w:eastAsia="微软雅黑" w:hAnsi="微软雅黑" w:cs="仿宋_GB2312" w:hint="eastAsia"/>
          <w:sz w:val="24"/>
          <w:szCs w:val="24"/>
        </w:rPr>
        <w:t>（三）一般公共预算当年拨款具体使用情况</w:t>
      </w:r>
      <w:r>
        <w:rPr>
          <w:rFonts w:ascii="微软雅黑" w:eastAsia="微软雅黑" w:hAnsi="微软雅黑" w:cs="仿宋_GB2312"/>
          <w:sz w:val="24"/>
          <w:szCs w:val="24"/>
        </w:rPr>
        <w:t>…………………………………………</w:t>
      </w:r>
      <w:r>
        <w:rPr>
          <w:rFonts w:ascii="微软雅黑" w:eastAsia="微软雅黑" w:hAnsi="微软雅黑" w:cs="仿宋_GB2312" w:hint="eastAsia"/>
          <w:sz w:val="24"/>
          <w:szCs w:val="24"/>
        </w:rPr>
        <w:t>..7</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四、一般公共预算基本支出情况说明</w:t>
      </w:r>
      <w:r>
        <w:rPr>
          <w:rFonts w:ascii="微软雅黑" w:eastAsia="微软雅黑" w:hAnsi="微软雅黑" w:cs="仿宋_GB2312"/>
          <w:sz w:val="24"/>
          <w:szCs w:val="24"/>
        </w:rPr>
        <w:t>……………………………………………………</w:t>
      </w:r>
      <w:r>
        <w:rPr>
          <w:rFonts w:ascii="微软雅黑" w:eastAsia="微软雅黑" w:hAnsi="微软雅黑" w:cs="仿宋_GB2312" w:hint="eastAsia"/>
          <w:sz w:val="24"/>
          <w:szCs w:val="24"/>
        </w:rPr>
        <w:t>..7</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五、“三公”经费财政拨款预算安排情况</w:t>
      </w:r>
      <w:r>
        <w:rPr>
          <w:rFonts w:ascii="微软雅黑" w:eastAsia="微软雅黑" w:hAnsi="微软雅黑" w:cs="仿宋_GB2312"/>
          <w:sz w:val="24"/>
          <w:szCs w:val="24"/>
        </w:rPr>
        <w:t>………………………………………………</w:t>
      </w:r>
      <w:r>
        <w:rPr>
          <w:rFonts w:ascii="微软雅黑" w:eastAsia="微软雅黑" w:hAnsi="微软雅黑" w:cs="仿宋_GB2312" w:hint="eastAsia"/>
          <w:sz w:val="24"/>
          <w:szCs w:val="24"/>
        </w:rPr>
        <w:t>..7</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六、政府性基金预算支出情况说明</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七、国有资本经营预算支出情况说明</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八、政府性基金预算“三公”经费支出情况</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九、其他重要事项的情况说明</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（一）机关运行经费</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lastRenderedPageBreak/>
        <w:t>（二）政府采购情况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（三）国有资产占有使用情况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（四）绩效目标设置情况</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..8</w:t>
      </w:r>
    </w:p>
    <w:p w:rsidR="00311202" w:rsidRPr="00F746B2" w:rsidRDefault="00311202" w:rsidP="00311202">
      <w:pPr>
        <w:ind w:left="420"/>
        <w:rPr>
          <w:rFonts w:ascii="微软雅黑" w:eastAsia="微软雅黑" w:hAnsi="微软雅黑" w:cs="仿宋_GB2312"/>
          <w:sz w:val="24"/>
          <w:szCs w:val="24"/>
        </w:rPr>
      </w:pPr>
      <w:r w:rsidRPr="00F746B2">
        <w:rPr>
          <w:rFonts w:ascii="微软雅黑" w:eastAsia="微软雅黑" w:hAnsi="微软雅黑" w:cs="仿宋_GB2312" w:hint="eastAsia"/>
          <w:sz w:val="24"/>
          <w:szCs w:val="24"/>
        </w:rPr>
        <w:t>第三部分</w:t>
      </w:r>
      <w:r w:rsidRPr="00F746B2">
        <w:rPr>
          <w:rFonts w:ascii="微软雅黑" w:eastAsia="微软雅黑" w:hAnsi="微软雅黑" w:cs="仿宋_GB2312"/>
          <w:sz w:val="24"/>
          <w:szCs w:val="24"/>
        </w:rPr>
        <w:t xml:space="preserve"> </w:t>
      </w:r>
      <w:r w:rsidRPr="00F746B2">
        <w:rPr>
          <w:rFonts w:ascii="微软雅黑" w:eastAsia="微软雅黑" w:hAnsi="微软雅黑" w:cs="仿宋_GB2312" w:hint="eastAsia"/>
          <w:sz w:val="24"/>
          <w:szCs w:val="24"/>
        </w:rPr>
        <w:t>名词解释</w:t>
      </w:r>
      <w:r>
        <w:rPr>
          <w:rFonts w:ascii="微软雅黑" w:eastAsia="微软雅黑" w:hAnsi="微软雅黑" w:cs="仿宋_GB2312" w:hint="eastAsia"/>
          <w:sz w:val="24"/>
          <w:szCs w:val="24"/>
        </w:rPr>
        <w:t xml:space="preserve">          </w:t>
      </w:r>
      <w:r>
        <w:rPr>
          <w:rFonts w:ascii="微软雅黑" w:eastAsia="微软雅黑" w:hAnsi="微软雅黑" w:cs="仿宋_GB2312"/>
          <w:sz w:val="24"/>
          <w:szCs w:val="24"/>
        </w:rPr>
        <w:t>…………………………………………………………</w:t>
      </w:r>
      <w:r>
        <w:rPr>
          <w:rFonts w:ascii="微软雅黑" w:eastAsia="微软雅黑" w:hAnsi="微软雅黑" w:cs="仿宋_GB2312" w:hint="eastAsia"/>
          <w:sz w:val="24"/>
          <w:szCs w:val="24"/>
        </w:rPr>
        <w:t>..9</w:t>
      </w:r>
    </w:p>
    <w:p w:rsidR="00311202" w:rsidRDefault="00311202" w:rsidP="00311202">
      <w:pPr>
        <w:widowControl/>
        <w:shd w:val="clear" w:color="auto" w:fill="FFFFFF"/>
        <w:spacing w:line="480" w:lineRule="auto"/>
        <w:jc w:val="center"/>
        <w:rPr>
          <w:rFonts w:ascii="微软雅黑" w:eastAsia="微软雅黑" w:hAnsi="微软雅黑" w:cs="宋体"/>
          <w:color w:val="333333"/>
          <w:kern w:val="0"/>
          <w:sz w:val="24"/>
          <w:szCs w:val="24"/>
        </w:rPr>
      </w:pPr>
    </w:p>
    <w:p w:rsidR="00311202" w:rsidRDefault="00311202" w:rsidP="00311202">
      <w:pPr>
        <w:widowControl/>
        <w:shd w:val="clear" w:color="auto" w:fill="FFFFFF"/>
        <w:spacing w:line="480" w:lineRule="auto"/>
        <w:jc w:val="center"/>
        <w:rPr>
          <w:rFonts w:ascii="微软雅黑" w:eastAsia="微软雅黑" w:hAnsi="微软雅黑" w:cs="宋体"/>
          <w:color w:val="333333"/>
          <w:kern w:val="0"/>
          <w:sz w:val="24"/>
          <w:szCs w:val="24"/>
        </w:rPr>
      </w:pPr>
    </w:p>
    <w:p w:rsidR="00A219A9" w:rsidRPr="00311202" w:rsidRDefault="00A219A9">
      <w:pPr>
        <w:spacing w:line="600" w:lineRule="exact"/>
        <w:jc w:val="center"/>
        <w:rPr>
          <w:rFonts w:ascii="Times New Roman" w:eastAsia="方正小标宋简体" w:hAnsi="Times New Roman" w:cs="Times New Roman"/>
          <w:b/>
          <w:bCs/>
          <w:sz w:val="44"/>
          <w:szCs w:val="44"/>
        </w:rPr>
      </w:pPr>
      <w:bookmarkStart w:id="0" w:name="_GoBack"/>
      <w:bookmarkEnd w:id="0"/>
    </w:p>
    <w:p w:rsidR="00A1685E" w:rsidRDefault="00A1685E" w:rsidP="00A1685E">
      <w:pPr>
        <w:spacing w:line="600" w:lineRule="exact"/>
        <w:jc w:val="center"/>
        <w:rPr>
          <w:rFonts w:ascii="方正小标宋简体" w:eastAsia="方正小标宋简体" w:hAnsi="Times New Roman" w:cs="Times New Roman"/>
          <w:b/>
          <w:bCs/>
          <w:sz w:val="44"/>
          <w:szCs w:val="44"/>
        </w:rPr>
      </w:pPr>
      <w:r>
        <w:rPr>
          <w:rFonts w:ascii="Times New Roman" w:eastAsia="方正小标宋简体" w:hAnsi="Times New Roman" w:cs="Times New Roman"/>
          <w:b/>
          <w:bCs/>
          <w:sz w:val="44"/>
          <w:szCs w:val="44"/>
        </w:rPr>
        <w:t>2021</w:t>
      </w:r>
      <w:r>
        <w:rPr>
          <w:rFonts w:ascii="Times New Roman" w:eastAsia="方正小标宋简体" w:hAnsi="Times New Roman" w:cs="方正小标宋简体" w:hint="eastAsia"/>
          <w:b/>
          <w:bCs/>
          <w:sz w:val="44"/>
          <w:szCs w:val="44"/>
        </w:rPr>
        <w:t>年度</w:t>
      </w:r>
      <w:r w:rsidR="00F449AD" w:rsidRPr="00F449AD">
        <w:rPr>
          <w:rFonts w:ascii="方正小标宋简体" w:eastAsia="方正小标宋简体" w:hAnsi="Times New Roman" w:cs="Times New Roman" w:hint="eastAsia"/>
          <w:b/>
          <w:bCs/>
          <w:sz w:val="44"/>
          <w:szCs w:val="44"/>
        </w:rPr>
        <w:t>泸州市妇女联合会</w:t>
      </w:r>
    </w:p>
    <w:p w:rsidR="00A219A9" w:rsidRDefault="003774BC" w:rsidP="00A1685E">
      <w:pPr>
        <w:spacing w:line="600" w:lineRule="exact"/>
        <w:jc w:val="center"/>
        <w:rPr>
          <w:rFonts w:ascii="Times New Roman" w:eastAsia="方正小标宋简体" w:hAnsi="Times New Roman" w:cs="Times New Roman"/>
          <w:b/>
          <w:bCs/>
          <w:sz w:val="44"/>
          <w:szCs w:val="44"/>
        </w:rPr>
      </w:pPr>
      <w:r>
        <w:rPr>
          <w:rFonts w:ascii="Times New Roman" w:eastAsia="方正小标宋简体" w:hAnsi="Times New Roman" w:cs="方正小标宋简体" w:hint="eastAsia"/>
          <w:b/>
          <w:bCs/>
          <w:sz w:val="44"/>
          <w:szCs w:val="44"/>
        </w:rPr>
        <w:t>部门预算编制的说明</w:t>
      </w:r>
      <w:r>
        <w:rPr>
          <w:rFonts w:ascii="Times New Roman" w:eastAsia="方正小标宋简体" w:hAnsi="Times New Roman" w:cs="Times New Roman"/>
          <w:b/>
          <w:bCs/>
          <w:sz w:val="44"/>
          <w:szCs w:val="44"/>
        </w:rPr>
        <w:br/>
      </w:r>
    </w:p>
    <w:p w:rsidR="00A219A9" w:rsidRDefault="003774B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一、基本情况</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（一）基本职能及主要工作</w:t>
      </w:r>
    </w:p>
    <w:p w:rsidR="00F449AD" w:rsidRPr="00EF6AB2" w:rsidRDefault="00F449AD" w:rsidP="00F449AD">
      <w:pPr>
        <w:spacing w:line="578" w:lineRule="exact"/>
        <w:ind w:firstLineChars="200" w:firstLine="640"/>
        <w:rPr>
          <w:rFonts w:ascii="仿宋_GB2312" w:eastAsia="仿宋_GB2312" w:hAnsi="宋体" w:cs="宋体"/>
          <w:color w:val="333333"/>
          <w:kern w:val="0"/>
          <w:sz w:val="32"/>
          <w:szCs w:val="32"/>
        </w:rPr>
      </w:pPr>
      <w:r w:rsidRPr="00EF6AB2">
        <w:rPr>
          <w:rFonts w:ascii="仿宋_GB2312" w:eastAsia="仿宋_GB2312" w:hAnsi="Times New Roman" w:cs="Times New Roman" w:hint="eastAsia"/>
          <w:sz w:val="32"/>
          <w:szCs w:val="32"/>
        </w:rPr>
        <w:t>1.泸州市妇女联合会</w:t>
      </w:r>
      <w:r w:rsidRPr="00EF6AB2">
        <w:rPr>
          <w:rFonts w:ascii="仿宋_GB2312" w:eastAsia="仿宋_GB2312" w:hAnsi="Times New Roman" w:hint="eastAsia"/>
          <w:sz w:val="32"/>
          <w:szCs w:val="32"/>
        </w:rPr>
        <w:t>职能简介：</w:t>
      </w:r>
      <w:r w:rsidRPr="00EF6AB2">
        <w:rPr>
          <w:rFonts w:ascii="仿宋_GB2312" w:eastAsia="仿宋_GB2312" w:hAnsi="宋体" w:cs="宋体" w:hint="eastAsia"/>
          <w:color w:val="333333"/>
          <w:kern w:val="0"/>
          <w:sz w:val="32"/>
          <w:szCs w:val="32"/>
        </w:rPr>
        <w:t>泸州市妇女联合会是全国妇联的地方组织，是市委领导下的全市各族各界妇女的群众团体，是党和政府联系妇女的桥梁和纽带，是国家政权的重要社会支柱之一。其主要职能：一是坚持正确的政治方向，团结、教育全市各族各界妇女以及各类妇女组织同党中央在思想上、政治上、行动上保持高度一致。二是紧密围绕党和政府的中心任务开展工作，团结、动员、组织妇女群众投身改革开放和社会主义物质文明、精神文明建设，积极促进经济发展和社会进步，为维护改革发展稳定的大局服务。三是宣传马克思主义妇女观和男女平等思想，教育引导妇女群众树立正确的世界观、人生观、价值观，弘扬“自尊、自信、</w:t>
      </w:r>
      <w:r w:rsidRPr="00EF6AB2">
        <w:rPr>
          <w:rFonts w:ascii="仿宋_GB2312" w:eastAsia="仿宋_GB2312" w:hAnsi="宋体" w:cs="宋体" w:hint="eastAsia"/>
          <w:color w:val="333333"/>
          <w:kern w:val="0"/>
          <w:sz w:val="32"/>
          <w:szCs w:val="32"/>
        </w:rPr>
        <w:lastRenderedPageBreak/>
        <w:t xml:space="preserve">自立、自强”的精神，积极推动和开展对妇女的科技文化及生产劳动技能教育，全面提高妇女素质。四是代表妇女参与国家和社会事务的民主管理和民主监督；关注并积极研究涉及妇女切身利益的热点、难点问题，及时向市委、市政府反映社情民意，提出对策建议；推动和监督有关妇女儿童法律、法规和政策的贯彻落实，参与执法检查，维护妇女儿童合法权益。五是坚持为妇女儿童服务、为基层服务，加强与社会各界的联系，协调推动全社会为妇女儿童办实事、办好事。六是指导县（区）妇联依据《中华全国妇女联合会章程》和省、市妇女代表大会确定的任务，开展妇女儿童工作；联系团体会员并给予工作指导；巩固和扩大全市各族各界妇女的大团结，加强同香港、澳门特别行政区和台湾地区及海外侨胞妇女的联谊，促进祖国统一大业。七是积极发展同世界各国妇女和妇女组织的友好交往，增进了解和友谊，加强合作。八是承担市政府妇女儿童工作委员会办公室的工作。九是承办市委、市政府交办的其他事项。 </w:t>
      </w:r>
    </w:p>
    <w:p w:rsidR="001F33FA" w:rsidRDefault="003774BC" w:rsidP="001F33FA">
      <w:pPr>
        <w:spacing w:line="580" w:lineRule="exact"/>
        <w:ind w:firstLineChars="200" w:firstLine="640"/>
        <w:rPr>
          <w:rFonts w:eastAsia="方正仿宋简体"/>
          <w:b/>
          <w:szCs w:val="32"/>
        </w:rPr>
      </w:pPr>
      <w:r>
        <w:rPr>
          <w:rFonts w:ascii="Times New Roman" w:hAnsi="Times New Roman" w:cs="Times New Roman"/>
          <w:sz w:val="32"/>
          <w:szCs w:val="32"/>
        </w:rPr>
        <w:t>2.</w:t>
      </w:r>
      <w:r w:rsidR="00F449AD">
        <w:rPr>
          <w:rFonts w:ascii="Times New Roman" w:hAnsi="Times New Roman" w:cs="Times New Roman"/>
          <w:sz w:val="32"/>
          <w:szCs w:val="32"/>
        </w:rPr>
        <w:t xml:space="preserve"> </w:t>
      </w:r>
      <w:r w:rsidR="00F449AD">
        <w:rPr>
          <w:rFonts w:ascii="Times New Roman" w:hAnsi="Times New Roman" w:cs="Times New Roman" w:hint="eastAsia"/>
          <w:sz w:val="32"/>
          <w:szCs w:val="32"/>
        </w:rPr>
        <w:t>泸州市妇女联合会</w:t>
      </w:r>
      <w:r>
        <w:rPr>
          <w:rFonts w:ascii="Times New Roman" w:hAnsi="Times New Roman" w:cs="Times New Roman"/>
          <w:sz w:val="32"/>
          <w:szCs w:val="32"/>
        </w:rPr>
        <w:t>2021</w:t>
      </w:r>
      <w:r>
        <w:rPr>
          <w:rFonts w:ascii="Times New Roman" w:hAnsi="Times New Roman" w:hint="eastAsia"/>
          <w:sz w:val="32"/>
          <w:szCs w:val="32"/>
        </w:rPr>
        <w:t>年重点工作。</w:t>
      </w:r>
    </w:p>
    <w:p w:rsidR="005C2CD9" w:rsidRPr="008143AD" w:rsidRDefault="001F33FA" w:rsidP="00EF6AB2">
      <w:pPr>
        <w:spacing w:line="580" w:lineRule="exact"/>
        <w:ind w:firstLineChars="200" w:firstLine="640"/>
        <w:rPr>
          <w:rFonts w:ascii="仿宋_GB2312" w:eastAsia="仿宋_GB2312" w:hAnsi="宋体"/>
          <w:sz w:val="32"/>
          <w:szCs w:val="32"/>
        </w:rPr>
      </w:pPr>
      <w:r w:rsidRPr="008143AD">
        <w:rPr>
          <w:rFonts w:ascii="仿宋_GB2312" w:eastAsia="仿宋_GB2312" w:hAnsi="宋体" w:hint="eastAsia"/>
          <w:kern w:val="0"/>
          <w:sz w:val="32"/>
          <w:szCs w:val="32"/>
        </w:rPr>
        <w:t>一是深化“巾帼心向党”提升行动：</w:t>
      </w:r>
      <w:r w:rsidRPr="008143AD">
        <w:rPr>
          <w:rFonts w:ascii="仿宋_GB2312" w:eastAsia="仿宋_GB2312" w:hAnsi="宋体" w:hint="eastAsia"/>
          <w:sz w:val="32"/>
          <w:szCs w:val="32"/>
        </w:rPr>
        <w:t>紧扣庆祝中国共产党成立100周年这条主线，围绕“党的盛典、人民的节日”基调定位，突出妇联特色，精心组织“巾帼心向党 奋斗新征程”纪念“三八”国际妇女节111周年暨先进事迹报告会、“妇联邀您回娘家”“百年奋斗路 起航新征程”等系列活动。提档升级“一堂两团一班一计划”，分层分类引领服务联系妇女。</w:t>
      </w:r>
      <w:r w:rsidRPr="008143AD">
        <w:rPr>
          <w:rFonts w:ascii="仿宋_GB2312" w:eastAsia="仿宋_GB2312" w:hAnsi="宋体" w:hint="eastAsia"/>
          <w:kern w:val="0"/>
          <w:sz w:val="32"/>
          <w:szCs w:val="32"/>
        </w:rPr>
        <w:t>加强典型引领，持续示范带动。</w:t>
      </w:r>
      <w:r w:rsidRPr="008143AD">
        <w:rPr>
          <w:rFonts w:ascii="仿宋_GB2312" w:eastAsia="仿宋_GB2312" w:hAnsi="宋体" w:hint="eastAsia"/>
          <w:sz w:val="32"/>
          <w:szCs w:val="32"/>
        </w:rPr>
        <w:t>深化“巾帼先锋群英</w:t>
      </w:r>
      <w:r w:rsidRPr="008143AD">
        <w:rPr>
          <w:rFonts w:ascii="仿宋_GB2312" w:eastAsia="仿宋_GB2312" w:hAnsi="宋体" w:hint="eastAsia"/>
          <w:sz w:val="32"/>
          <w:szCs w:val="32"/>
        </w:rPr>
        <w:lastRenderedPageBreak/>
        <w:t>榜”评选表扬宣传机制，集中选树一批三八红旗手（集体）、巾帼建功标兵等先进典型，推出“酒城巾帼先锋”系列宣传，用榜样力量激励全市妇女创先争优。</w:t>
      </w:r>
    </w:p>
    <w:p w:rsidR="00565A72" w:rsidRPr="008143AD" w:rsidRDefault="00D9778D" w:rsidP="00EF6AB2">
      <w:pPr>
        <w:spacing w:line="580" w:lineRule="exact"/>
        <w:ind w:firstLineChars="200" w:firstLine="640"/>
        <w:rPr>
          <w:rFonts w:ascii="仿宋_GB2312" w:eastAsia="仿宋_GB2312" w:hAnsi="宋体"/>
          <w:sz w:val="32"/>
          <w:szCs w:val="32"/>
        </w:rPr>
      </w:pPr>
      <w:r w:rsidRPr="008143AD">
        <w:rPr>
          <w:rFonts w:ascii="仿宋_GB2312" w:eastAsia="仿宋_GB2312" w:hAnsi="宋体" w:cs="Times New Roman" w:hint="eastAsia"/>
          <w:kern w:val="0"/>
          <w:sz w:val="32"/>
          <w:szCs w:val="32"/>
        </w:rPr>
        <w:t>二是</w:t>
      </w:r>
      <w:r w:rsidR="001F33FA" w:rsidRPr="008143AD">
        <w:rPr>
          <w:rFonts w:ascii="仿宋_GB2312" w:eastAsia="仿宋_GB2312" w:hAnsi="宋体" w:cs="Times New Roman" w:hint="eastAsia"/>
          <w:kern w:val="0"/>
          <w:sz w:val="32"/>
          <w:szCs w:val="32"/>
        </w:rPr>
        <w:t>深化“巾帼建新功”提升行动</w:t>
      </w:r>
      <w:r w:rsidRPr="008143AD">
        <w:rPr>
          <w:rFonts w:ascii="仿宋_GB2312" w:eastAsia="仿宋_GB2312" w:hAnsi="宋体" w:cs="Times New Roman" w:hint="eastAsia"/>
          <w:kern w:val="0"/>
          <w:sz w:val="32"/>
          <w:szCs w:val="32"/>
        </w:rPr>
        <w:t>：编制妇女儿童发展规划，</w:t>
      </w:r>
      <w:r w:rsidR="001F33FA" w:rsidRPr="008143AD">
        <w:rPr>
          <w:rFonts w:ascii="仿宋_GB2312" w:eastAsia="仿宋_GB2312" w:hAnsi="宋体" w:cs="Times New Roman" w:hint="eastAsia"/>
          <w:kern w:val="0"/>
          <w:sz w:val="32"/>
          <w:szCs w:val="32"/>
        </w:rPr>
        <w:t>推进“创新创业·巾帼行动”</w:t>
      </w:r>
      <w:r w:rsidRPr="008143AD">
        <w:rPr>
          <w:rFonts w:ascii="仿宋_GB2312" w:eastAsia="仿宋_GB2312" w:hAnsi="宋体" w:cs="Times New Roman" w:hint="eastAsia"/>
          <w:kern w:val="0"/>
          <w:sz w:val="32"/>
          <w:szCs w:val="32"/>
        </w:rPr>
        <w:t>，</w:t>
      </w:r>
      <w:r w:rsidR="00065CEA" w:rsidRPr="008143AD">
        <w:rPr>
          <w:rFonts w:ascii="仿宋_GB2312" w:eastAsia="仿宋_GB2312" w:hAnsi="宋体" w:cs="Times New Roman" w:hint="eastAsia"/>
          <w:sz w:val="32"/>
          <w:szCs w:val="32"/>
        </w:rPr>
        <w:t>搭建“女创空间”、</w:t>
      </w:r>
      <w:r w:rsidR="001F33FA" w:rsidRPr="008143AD">
        <w:rPr>
          <w:rFonts w:ascii="仿宋_GB2312" w:eastAsia="仿宋_GB2312" w:hAnsi="宋体" w:cs="Times New Roman" w:hint="eastAsia"/>
          <w:sz w:val="32"/>
          <w:szCs w:val="32"/>
        </w:rPr>
        <w:t>深化“酒城女创·微光计划”，引导“女创联盟”服务女性创新创业，</w:t>
      </w:r>
      <w:r w:rsidR="00065CEA" w:rsidRPr="008143AD">
        <w:rPr>
          <w:rFonts w:ascii="仿宋_GB2312" w:eastAsia="仿宋_GB2312" w:hAnsi="宋体" w:cs="Times New Roman" w:hint="eastAsia"/>
          <w:sz w:val="32"/>
          <w:szCs w:val="32"/>
        </w:rPr>
        <w:t>与建行泸州分行</w:t>
      </w:r>
      <w:r w:rsidR="00065CEA" w:rsidRPr="008143AD">
        <w:rPr>
          <w:rFonts w:ascii="仿宋_GB2312" w:eastAsia="仿宋_GB2312" w:hAnsi="宋体" w:cs="Times New Roman" w:hint="eastAsia"/>
          <w:bCs/>
          <w:sz w:val="32"/>
          <w:szCs w:val="32"/>
        </w:rPr>
        <w:t>签署《战略合作协议》，</w:t>
      </w:r>
      <w:r w:rsidR="001F33FA" w:rsidRPr="008143AD">
        <w:rPr>
          <w:rFonts w:ascii="仿宋_GB2312" w:eastAsia="仿宋_GB2312" w:hAnsi="宋体" w:cs="Times New Roman" w:hint="eastAsia"/>
          <w:sz w:val="32"/>
          <w:szCs w:val="32"/>
        </w:rPr>
        <w:t>鼓励更多酒城女企业家主动投身“双创”热潮。新建泸州市妇女居家灵活就业孵化园，吸纳女性企业及其特色产品入驻，集中宣传酒城巾帼好产品。</w:t>
      </w:r>
      <w:r w:rsidR="001F33FA" w:rsidRPr="008143AD">
        <w:rPr>
          <w:rFonts w:ascii="仿宋_GB2312" w:eastAsia="仿宋_GB2312" w:hAnsi="宋体" w:cs="Times New Roman" w:hint="eastAsia"/>
          <w:kern w:val="0"/>
          <w:sz w:val="32"/>
          <w:szCs w:val="32"/>
        </w:rPr>
        <w:t>推进“乡村振兴·巾帼行动”</w:t>
      </w:r>
      <w:r w:rsidRPr="008143AD">
        <w:rPr>
          <w:rFonts w:ascii="仿宋_GB2312" w:eastAsia="仿宋_GB2312" w:hAnsi="宋体" w:cs="Times New Roman" w:hint="eastAsia"/>
          <w:kern w:val="0"/>
          <w:sz w:val="32"/>
          <w:szCs w:val="32"/>
        </w:rPr>
        <w:t>，</w:t>
      </w:r>
      <w:r w:rsidR="001F33FA" w:rsidRPr="008143AD">
        <w:rPr>
          <w:rFonts w:ascii="仿宋_GB2312" w:eastAsia="仿宋_GB2312" w:hAnsi="宋体" w:cs="Times New Roman" w:hint="eastAsia"/>
          <w:sz w:val="32"/>
          <w:szCs w:val="32"/>
        </w:rPr>
        <w:t>组织动员妇女参与“五美家园”创建、生活垃圾分类等活动，做深做实关爱农民工家庭工作，组织开展“丰收节——乡村家庭日”活动。</w:t>
      </w:r>
      <w:r w:rsidR="00565A72" w:rsidRPr="008143AD">
        <w:rPr>
          <w:rFonts w:ascii="仿宋_GB2312" w:eastAsia="仿宋_GB2312" w:hAnsi="宋体" w:cs="Times New Roman" w:hint="eastAsia"/>
          <w:sz w:val="32"/>
          <w:szCs w:val="32"/>
        </w:rPr>
        <w:t>团结引领泸渝姐妹唱好“双城记”，联动开展同庆中国共产党成立100周年、党史学习教育、暑期留守儿童成长夏令营等活动，服务经济圈建设。</w:t>
      </w:r>
    </w:p>
    <w:p w:rsidR="001F33FA" w:rsidRPr="008143AD" w:rsidRDefault="00D9778D" w:rsidP="00EF6AB2">
      <w:pPr>
        <w:pStyle w:val="a4"/>
        <w:spacing w:line="580" w:lineRule="exact"/>
        <w:ind w:firstLineChars="200" w:firstLine="640"/>
        <w:jc w:val="both"/>
        <w:rPr>
          <w:rFonts w:ascii="仿宋_GB2312" w:eastAsia="仿宋_GB2312" w:hAnsi="宋体" w:cs="Times New Roman"/>
          <w:kern w:val="0"/>
          <w:sz w:val="32"/>
          <w:szCs w:val="32"/>
        </w:rPr>
      </w:pPr>
      <w:r w:rsidRPr="008143AD">
        <w:rPr>
          <w:rFonts w:ascii="仿宋_GB2312" w:eastAsia="仿宋_GB2312" w:hAnsi="宋体" w:cs="Times New Roman" w:hint="eastAsia"/>
          <w:kern w:val="0"/>
          <w:sz w:val="32"/>
          <w:szCs w:val="32"/>
        </w:rPr>
        <w:t>三是</w:t>
      </w:r>
      <w:r w:rsidR="001F33FA" w:rsidRPr="008143AD">
        <w:rPr>
          <w:rFonts w:ascii="仿宋_GB2312" w:eastAsia="仿宋_GB2312" w:hAnsi="宋体" w:cs="Times New Roman" w:hint="eastAsia"/>
          <w:kern w:val="0"/>
          <w:sz w:val="32"/>
          <w:szCs w:val="32"/>
        </w:rPr>
        <w:t>深化“巾帼维权服务”提升行动</w:t>
      </w:r>
      <w:r w:rsidRPr="008143AD">
        <w:rPr>
          <w:rFonts w:ascii="仿宋_GB2312" w:eastAsia="仿宋_GB2312" w:hAnsi="宋体" w:cs="Times New Roman" w:hint="eastAsia"/>
          <w:kern w:val="0"/>
          <w:sz w:val="32"/>
          <w:szCs w:val="32"/>
        </w:rPr>
        <w:t>：</w:t>
      </w:r>
      <w:r w:rsidR="00565A72" w:rsidRPr="008143AD">
        <w:rPr>
          <w:rFonts w:ascii="仿宋_GB2312" w:eastAsia="仿宋_GB2312" w:hAnsi="宋体" w:hint="eastAsia"/>
          <w:sz w:val="32"/>
          <w:szCs w:val="32"/>
        </w:rPr>
        <w:t>加强妇女维权工作</w:t>
      </w:r>
      <w:r w:rsidR="001F33FA" w:rsidRPr="008143AD">
        <w:rPr>
          <w:rFonts w:ascii="仿宋_GB2312" w:eastAsia="仿宋_GB2312" w:hAnsi="宋体" w:hint="eastAsia"/>
          <w:sz w:val="32"/>
          <w:szCs w:val="32"/>
        </w:rPr>
        <w:t>培训</w:t>
      </w:r>
      <w:r w:rsidRPr="008143AD">
        <w:rPr>
          <w:rFonts w:ascii="仿宋_GB2312" w:eastAsia="仿宋_GB2312" w:hAnsi="宋体" w:hint="eastAsia"/>
          <w:sz w:val="32"/>
          <w:szCs w:val="32"/>
        </w:rPr>
        <w:t>，</w:t>
      </w:r>
      <w:r w:rsidR="001F33FA" w:rsidRPr="008143AD">
        <w:rPr>
          <w:rFonts w:ascii="仿宋_GB2312" w:eastAsia="仿宋_GB2312" w:hAnsi="宋体" w:hint="eastAsia"/>
          <w:sz w:val="32"/>
          <w:szCs w:val="32"/>
        </w:rPr>
        <w:t>创新开展“六个一”婚前指导服务。以《民法典之婚姻家庭篇》为重点，线上线下开展法治宣传</w:t>
      </w:r>
      <w:r w:rsidR="00565A72" w:rsidRPr="008143AD">
        <w:rPr>
          <w:rFonts w:ascii="仿宋_GB2312" w:eastAsia="仿宋_GB2312" w:hAnsi="宋体" w:hint="eastAsia"/>
          <w:sz w:val="32"/>
          <w:szCs w:val="32"/>
        </w:rPr>
        <w:t>；</w:t>
      </w:r>
      <w:r w:rsidR="005C2CD9" w:rsidRPr="008143AD">
        <w:rPr>
          <w:rFonts w:ascii="仿宋_GB2312" w:eastAsia="仿宋_GB2312" w:hAnsi="宋体" w:hint="eastAsia"/>
          <w:kern w:val="0"/>
          <w:sz w:val="32"/>
          <w:szCs w:val="32"/>
        </w:rPr>
        <w:t>突出维权重点，</w:t>
      </w:r>
      <w:r w:rsidR="001F33FA" w:rsidRPr="008143AD">
        <w:rPr>
          <w:rFonts w:ascii="仿宋_GB2312" w:eastAsia="仿宋_GB2312" w:hAnsi="宋体" w:hint="eastAsia"/>
          <w:sz w:val="32"/>
          <w:szCs w:val="32"/>
        </w:rPr>
        <w:t>聚焦反家庭暴力、儿童人身安全、婚姻家庭纠纷等社会热点问题，开展“平安家庭·护蕾行动”“平安家庭·护她行动”，解决妇女儿童民生问题。做实“酒城桂花姐有约”维权品牌，开展</w:t>
      </w:r>
      <w:r w:rsidR="001F33FA" w:rsidRPr="008143AD">
        <w:rPr>
          <w:rFonts w:ascii="仿宋_GB2312" w:eastAsia="仿宋_GB2312" w:hAnsi="宋体" w:hint="eastAsia"/>
          <w:bCs/>
          <w:kern w:val="0"/>
          <w:sz w:val="32"/>
          <w:szCs w:val="32"/>
        </w:rPr>
        <w:t>泸州市</w:t>
      </w:r>
      <w:r w:rsidR="001F33FA" w:rsidRPr="008143AD">
        <w:rPr>
          <w:rFonts w:ascii="仿宋_GB2312" w:eastAsia="仿宋_GB2312" w:hAnsi="宋体" w:hint="eastAsia"/>
          <w:sz w:val="32"/>
          <w:szCs w:val="32"/>
        </w:rPr>
        <w:t>第四届</w:t>
      </w:r>
      <w:r w:rsidR="001F33FA" w:rsidRPr="008143AD">
        <w:rPr>
          <w:rFonts w:ascii="仿宋_GB2312" w:eastAsia="仿宋_GB2312" w:hAnsi="宋体" w:hint="eastAsia"/>
          <w:bCs/>
          <w:kern w:val="0"/>
          <w:sz w:val="32"/>
          <w:szCs w:val="32"/>
        </w:rPr>
        <w:t>依法维护妇女儿童十大优秀案例评选</w:t>
      </w:r>
      <w:r w:rsidR="001F33FA" w:rsidRPr="008143AD">
        <w:rPr>
          <w:rFonts w:ascii="仿宋_GB2312" w:eastAsia="仿宋_GB2312" w:hAnsi="宋体" w:hint="eastAsia"/>
          <w:sz w:val="32"/>
          <w:szCs w:val="32"/>
        </w:rPr>
        <w:t>。重点关注未成年人保护工作，联合相关单位、社会媒体，共同防范未成年人性侵，营造全社会关心关爱儿童安</w:t>
      </w:r>
      <w:r w:rsidR="001F33FA" w:rsidRPr="008143AD">
        <w:rPr>
          <w:rFonts w:ascii="仿宋_GB2312" w:eastAsia="仿宋_GB2312" w:hAnsi="宋体" w:hint="eastAsia"/>
          <w:sz w:val="32"/>
          <w:szCs w:val="32"/>
        </w:rPr>
        <w:lastRenderedPageBreak/>
        <w:t>全健康成长的良好环境。</w:t>
      </w:r>
    </w:p>
    <w:p w:rsidR="001F33FA" w:rsidRPr="008143AD" w:rsidRDefault="00581DD5" w:rsidP="00EF6AB2">
      <w:pPr>
        <w:pStyle w:val="a4"/>
        <w:spacing w:line="580" w:lineRule="exact"/>
        <w:ind w:firstLineChars="200" w:firstLine="640"/>
        <w:jc w:val="both"/>
        <w:rPr>
          <w:rFonts w:ascii="仿宋_GB2312" w:eastAsia="仿宋_GB2312" w:hAnsi="宋体" w:cs="Times New Roman"/>
          <w:kern w:val="0"/>
          <w:sz w:val="32"/>
          <w:szCs w:val="32"/>
        </w:rPr>
      </w:pPr>
      <w:r w:rsidRPr="008143AD">
        <w:rPr>
          <w:rFonts w:ascii="仿宋_GB2312" w:eastAsia="仿宋_GB2312" w:hAnsi="宋体" w:cs="Times New Roman" w:hint="eastAsia"/>
          <w:kern w:val="0"/>
          <w:sz w:val="32"/>
          <w:szCs w:val="32"/>
        </w:rPr>
        <w:t>四是</w:t>
      </w:r>
      <w:r w:rsidR="001F33FA" w:rsidRPr="008143AD">
        <w:rPr>
          <w:rFonts w:ascii="仿宋_GB2312" w:eastAsia="仿宋_GB2312" w:hAnsi="宋体" w:cs="Times New Roman" w:hint="eastAsia"/>
          <w:kern w:val="0"/>
          <w:sz w:val="32"/>
          <w:szCs w:val="32"/>
        </w:rPr>
        <w:t>深入实施“家家幸福安康”工程</w:t>
      </w:r>
      <w:r w:rsidRPr="008143AD">
        <w:rPr>
          <w:rFonts w:ascii="仿宋_GB2312" w:eastAsia="仿宋_GB2312" w:hAnsi="宋体" w:cs="Times New Roman" w:hint="eastAsia"/>
          <w:kern w:val="0"/>
          <w:sz w:val="32"/>
          <w:szCs w:val="32"/>
        </w:rPr>
        <w:t>：</w:t>
      </w:r>
      <w:r w:rsidRPr="008143AD">
        <w:rPr>
          <w:rFonts w:ascii="仿宋_GB2312" w:eastAsia="仿宋_GB2312" w:hAnsi="宋体" w:hint="eastAsia"/>
          <w:kern w:val="0"/>
          <w:sz w:val="32"/>
          <w:szCs w:val="32"/>
        </w:rPr>
        <w:t>常态化推进家庭文明建设，</w:t>
      </w:r>
      <w:r w:rsidR="001F33FA" w:rsidRPr="008143AD">
        <w:rPr>
          <w:rFonts w:ascii="仿宋_GB2312" w:eastAsia="仿宋_GB2312" w:hAnsi="宋体" w:hint="eastAsia"/>
          <w:sz w:val="32"/>
          <w:szCs w:val="32"/>
        </w:rPr>
        <w:t>持续开展寻找“最美家庭”和绿色家庭、健康家庭等评选表扬活动，以“5.15”国际家庭日和家风家教宣传月为契机，积极开展“酒城家庭心向党”暨“学党史、颂党恩、扬家风、传法治”主题活动。联合省妇联出版发行《何白李家书》，创新打造“家风永流传”品牌，</w:t>
      </w:r>
      <w:r w:rsidR="001A04C5" w:rsidRPr="008143AD">
        <w:rPr>
          <w:rFonts w:ascii="仿宋_GB2312" w:eastAsia="仿宋_GB2312" w:hAnsi="宋体" w:hint="eastAsia"/>
          <w:kern w:val="0"/>
          <w:sz w:val="32"/>
          <w:szCs w:val="32"/>
        </w:rPr>
        <w:t>多元化对接服务家庭需求，</w:t>
      </w:r>
      <w:r w:rsidR="001A04C5" w:rsidRPr="008143AD">
        <w:rPr>
          <w:rFonts w:ascii="仿宋_GB2312" w:eastAsia="仿宋_GB2312" w:hAnsi="宋体" w:hint="eastAsia"/>
          <w:sz w:val="32"/>
          <w:szCs w:val="32"/>
        </w:rPr>
        <w:t>充分发挥</w:t>
      </w:r>
      <w:r w:rsidR="001F33FA" w:rsidRPr="008143AD">
        <w:rPr>
          <w:rFonts w:ascii="仿宋_GB2312" w:eastAsia="仿宋_GB2312" w:hAnsi="宋体" w:hint="eastAsia"/>
          <w:sz w:val="32"/>
          <w:szCs w:val="32"/>
        </w:rPr>
        <w:t>家庭教育研究会作用，举办家庭教育论坛，提升家庭教育服务能力，传播科学家教理念。依托市妇女儿童服务中心，打造家庭文化广场，挂牌成立全市“家长学校”总校，常态化开展家庭教育指导服务。深化社区家长学校建设，打造省级示范儿童之家45个。</w:t>
      </w:r>
    </w:p>
    <w:p w:rsidR="00A219A9" w:rsidRPr="008143AD" w:rsidRDefault="001A04C5" w:rsidP="00EF6AB2">
      <w:pPr>
        <w:pStyle w:val="a4"/>
        <w:spacing w:line="580" w:lineRule="exact"/>
        <w:ind w:firstLineChars="200" w:firstLine="640"/>
        <w:jc w:val="both"/>
        <w:rPr>
          <w:rFonts w:ascii="仿宋_GB2312" w:eastAsia="仿宋_GB2312" w:hAnsi="宋体" w:cs="Times New Roman"/>
          <w:kern w:val="0"/>
          <w:sz w:val="32"/>
          <w:szCs w:val="32"/>
        </w:rPr>
      </w:pPr>
      <w:r w:rsidRPr="008143AD">
        <w:rPr>
          <w:rFonts w:ascii="仿宋_GB2312" w:eastAsia="仿宋_GB2312" w:hAnsi="宋体" w:cs="Times New Roman" w:hint="eastAsia"/>
          <w:kern w:val="0"/>
          <w:sz w:val="32"/>
          <w:szCs w:val="32"/>
        </w:rPr>
        <w:t>五是</w:t>
      </w:r>
      <w:r w:rsidR="001F33FA" w:rsidRPr="008143AD">
        <w:rPr>
          <w:rFonts w:ascii="仿宋_GB2312" w:eastAsia="仿宋_GB2312" w:hAnsi="宋体" w:cs="Times New Roman" w:hint="eastAsia"/>
          <w:kern w:val="0"/>
          <w:sz w:val="32"/>
          <w:szCs w:val="32"/>
        </w:rPr>
        <w:t>深入实施“改革攻坚”工程</w:t>
      </w:r>
      <w:r w:rsidRPr="008143AD">
        <w:rPr>
          <w:rFonts w:ascii="仿宋_GB2312" w:eastAsia="仿宋_GB2312" w:hAnsi="宋体" w:cs="Times New Roman" w:hint="eastAsia"/>
          <w:kern w:val="0"/>
          <w:sz w:val="32"/>
          <w:szCs w:val="32"/>
        </w:rPr>
        <w:t>：</w:t>
      </w:r>
      <w:r w:rsidRPr="008143AD">
        <w:rPr>
          <w:rFonts w:ascii="仿宋_GB2312" w:eastAsia="仿宋_GB2312" w:hAnsi="宋体" w:hint="eastAsia"/>
          <w:kern w:val="0"/>
          <w:sz w:val="32"/>
          <w:szCs w:val="32"/>
        </w:rPr>
        <w:t>纵深推进妇联改革，</w:t>
      </w:r>
      <w:r w:rsidR="001F33FA" w:rsidRPr="008143AD">
        <w:rPr>
          <w:rFonts w:ascii="仿宋_GB2312" w:eastAsia="仿宋_GB2312" w:hAnsi="宋体" w:hint="eastAsia"/>
          <w:sz w:val="32"/>
          <w:szCs w:val="32"/>
        </w:rPr>
        <w:t>坚持党建带妇建，认真做好基层妇联改革、妇联组织与村社区“两委”同步换届“后半篇”文章。管好用好“妇女之家”“儿童之家”等基层阵地，因地制宜建好“妇女微家”，完善拓展服务功能，提升亮牌服务水平。创新执委激励机制，充分发挥妇儿工委成员单位作用。</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（二）部门预算单位构成</w:t>
      </w:r>
    </w:p>
    <w:p w:rsidR="00A219A9" w:rsidRDefault="00F449AD">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hAnsi="Times New Roman" w:hint="eastAsia"/>
          <w:sz w:val="32"/>
          <w:szCs w:val="32"/>
        </w:rPr>
        <w:t>下属一级预算单位</w:t>
      </w:r>
      <w:r w:rsidR="005C4D80">
        <w:rPr>
          <w:rFonts w:ascii="Times New Roman" w:hAnsi="Times New Roman" w:cs="Times New Roman" w:hint="eastAsia"/>
          <w:sz w:val="32"/>
          <w:szCs w:val="32"/>
        </w:rPr>
        <w:t>2</w:t>
      </w:r>
      <w:r w:rsidR="003774BC">
        <w:rPr>
          <w:rFonts w:ascii="Times New Roman" w:hAnsi="Times New Roman" w:hint="eastAsia"/>
          <w:sz w:val="32"/>
          <w:szCs w:val="32"/>
        </w:rPr>
        <w:t>个，其中行政单位</w:t>
      </w:r>
      <w:r w:rsidR="00481D0D">
        <w:rPr>
          <w:rFonts w:ascii="Times New Roman" w:hAnsi="Times New Roman" w:cs="Times New Roman" w:hint="eastAsia"/>
          <w:sz w:val="32"/>
          <w:szCs w:val="32"/>
        </w:rPr>
        <w:t>1</w:t>
      </w:r>
      <w:r w:rsidR="003774BC">
        <w:rPr>
          <w:rFonts w:ascii="Times New Roman" w:hAnsi="Times New Roman" w:hint="eastAsia"/>
          <w:sz w:val="32"/>
          <w:szCs w:val="32"/>
        </w:rPr>
        <w:t>个、参照公务员法管理的事业单位</w:t>
      </w:r>
      <w:r w:rsidR="00481D0D">
        <w:rPr>
          <w:rFonts w:ascii="Times New Roman" w:hAnsi="Times New Roman" w:cs="Times New Roman" w:hint="eastAsia"/>
          <w:sz w:val="32"/>
          <w:szCs w:val="32"/>
        </w:rPr>
        <w:t>0</w:t>
      </w:r>
      <w:r w:rsidR="003774BC">
        <w:rPr>
          <w:rFonts w:ascii="Times New Roman" w:hAnsi="Times New Roman" w:hint="eastAsia"/>
          <w:sz w:val="32"/>
          <w:szCs w:val="32"/>
        </w:rPr>
        <w:t>个、其他事业单位</w:t>
      </w:r>
      <w:r w:rsidR="00481D0D">
        <w:rPr>
          <w:rFonts w:ascii="Times New Roman" w:hAnsi="Times New Roman" w:cs="Times New Roman" w:hint="eastAsia"/>
          <w:sz w:val="32"/>
          <w:szCs w:val="32"/>
        </w:rPr>
        <w:t>1</w:t>
      </w:r>
      <w:r w:rsidR="003774BC">
        <w:rPr>
          <w:rFonts w:ascii="Times New Roman" w:hAnsi="Times New Roman" w:hint="eastAsia"/>
          <w:sz w:val="32"/>
          <w:szCs w:val="32"/>
        </w:rPr>
        <w:t>个，主要包括</w:t>
      </w:r>
      <w:r w:rsidR="00481D0D">
        <w:rPr>
          <w:rFonts w:ascii="Times New Roman" w:hAnsi="Times New Roman" w:cs="Times New Roman" w:hint="eastAsia"/>
          <w:sz w:val="32"/>
          <w:szCs w:val="32"/>
        </w:rPr>
        <w:t>泸州市妇女儿童服务中心</w:t>
      </w:r>
      <w:r w:rsidR="003774BC">
        <w:rPr>
          <w:rFonts w:ascii="Times New Roman" w:hAnsi="Times New Roman" w:hint="eastAsia"/>
          <w:sz w:val="32"/>
          <w:szCs w:val="32"/>
        </w:rPr>
        <w:t>。</w:t>
      </w:r>
    </w:p>
    <w:p w:rsidR="00A219A9" w:rsidRDefault="003774B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二、收支预算情况说明</w:t>
      </w:r>
    </w:p>
    <w:p w:rsidR="00A219A9" w:rsidRDefault="003774BC">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hint="eastAsia"/>
          <w:sz w:val="32"/>
          <w:szCs w:val="32"/>
        </w:rPr>
        <w:lastRenderedPageBreak/>
        <w:t>按照综合预算的原则，</w:t>
      </w:r>
      <w:r w:rsidR="00F449AD">
        <w:rPr>
          <w:rFonts w:ascii="Times New Roman" w:hAnsi="Times New Roman" w:cs="Times New Roman" w:hint="eastAsia"/>
          <w:sz w:val="32"/>
          <w:szCs w:val="32"/>
        </w:rPr>
        <w:t>泸州市妇女联合会</w:t>
      </w:r>
      <w:r>
        <w:rPr>
          <w:rFonts w:ascii="Times New Roman" w:hAnsi="Times New Roman" w:hint="eastAsia"/>
          <w:sz w:val="32"/>
          <w:szCs w:val="32"/>
        </w:rPr>
        <w:t>所有收入和支出均纳入单位预算管理。收入包括：一般公共</w:t>
      </w:r>
      <w:r w:rsidR="00481D0D">
        <w:rPr>
          <w:rFonts w:ascii="Times New Roman" w:hAnsi="Times New Roman" w:hint="eastAsia"/>
          <w:sz w:val="32"/>
          <w:szCs w:val="32"/>
        </w:rPr>
        <w:t>预算拨款收入</w:t>
      </w:r>
      <w:r w:rsidR="00481D0D">
        <w:rPr>
          <w:rFonts w:ascii="Times New Roman" w:hAnsi="Times New Roman" w:hint="eastAsia"/>
          <w:sz w:val="32"/>
          <w:szCs w:val="32"/>
        </w:rPr>
        <w:t>747.48</w:t>
      </w:r>
      <w:r w:rsidR="00333757">
        <w:rPr>
          <w:rFonts w:ascii="Times New Roman" w:hAnsi="Times New Roman" w:hint="eastAsia"/>
          <w:sz w:val="32"/>
          <w:szCs w:val="32"/>
        </w:rPr>
        <w:t>万元</w:t>
      </w:r>
      <w:r>
        <w:rPr>
          <w:rFonts w:ascii="Times New Roman" w:hAnsi="Times New Roman" w:hint="eastAsia"/>
          <w:sz w:val="32"/>
          <w:szCs w:val="32"/>
        </w:rPr>
        <w:t>；支出包括：一般公共服务支出</w:t>
      </w:r>
      <w:r w:rsidR="00481D0D">
        <w:rPr>
          <w:rFonts w:ascii="Times New Roman" w:hAnsi="Times New Roman" w:hint="eastAsia"/>
          <w:sz w:val="32"/>
          <w:szCs w:val="32"/>
        </w:rPr>
        <w:t>550.38</w:t>
      </w:r>
      <w:r w:rsidR="00481D0D">
        <w:rPr>
          <w:rFonts w:ascii="Times New Roman" w:hAnsi="Times New Roman" w:hint="eastAsia"/>
          <w:sz w:val="32"/>
          <w:szCs w:val="32"/>
        </w:rPr>
        <w:t>万元，</w:t>
      </w:r>
      <w:r w:rsidR="00611911">
        <w:rPr>
          <w:rFonts w:ascii="Times New Roman" w:hAnsi="Times New Roman" w:hint="eastAsia"/>
          <w:sz w:val="32"/>
          <w:szCs w:val="32"/>
        </w:rPr>
        <w:t>社会保障和就业支出</w:t>
      </w:r>
      <w:r w:rsidR="00481D0D">
        <w:rPr>
          <w:rFonts w:ascii="Times New Roman" w:hAnsi="Times New Roman" w:hint="eastAsia"/>
          <w:sz w:val="32"/>
          <w:szCs w:val="32"/>
        </w:rPr>
        <w:t>90.98</w:t>
      </w:r>
      <w:r w:rsidR="00481D0D">
        <w:rPr>
          <w:rFonts w:ascii="Times New Roman" w:hAnsi="Times New Roman" w:hint="eastAsia"/>
          <w:sz w:val="32"/>
          <w:szCs w:val="32"/>
        </w:rPr>
        <w:t>万元，</w:t>
      </w:r>
      <w:r w:rsidR="00611911">
        <w:rPr>
          <w:rFonts w:ascii="Times New Roman" w:hAnsi="Times New Roman" w:hint="eastAsia"/>
          <w:sz w:val="32"/>
          <w:szCs w:val="32"/>
        </w:rPr>
        <w:t>卫生健康支出</w:t>
      </w:r>
      <w:r w:rsidR="00611911">
        <w:rPr>
          <w:rFonts w:ascii="Times New Roman" w:hAnsi="Times New Roman" w:hint="eastAsia"/>
          <w:sz w:val="32"/>
          <w:szCs w:val="32"/>
        </w:rPr>
        <w:t>16.68</w:t>
      </w:r>
      <w:r w:rsidR="00611911">
        <w:rPr>
          <w:rFonts w:ascii="Times New Roman" w:hAnsi="Times New Roman" w:hint="eastAsia"/>
          <w:sz w:val="32"/>
          <w:szCs w:val="32"/>
        </w:rPr>
        <w:t>万元，住房保障支出</w:t>
      </w:r>
      <w:r w:rsidR="00611911">
        <w:rPr>
          <w:rFonts w:ascii="Times New Roman" w:hAnsi="Times New Roman" w:hint="eastAsia"/>
          <w:sz w:val="32"/>
          <w:szCs w:val="32"/>
        </w:rPr>
        <w:t>33.44</w:t>
      </w:r>
      <w:r w:rsidR="00611911">
        <w:rPr>
          <w:rFonts w:ascii="Times New Roman" w:hAnsi="Times New Roman" w:hint="eastAsia"/>
          <w:sz w:val="32"/>
          <w:szCs w:val="32"/>
        </w:rPr>
        <w:t>万元，其他支出</w:t>
      </w:r>
      <w:r w:rsidR="00611911">
        <w:rPr>
          <w:rFonts w:ascii="Times New Roman" w:hAnsi="Times New Roman" w:hint="eastAsia"/>
          <w:sz w:val="32"/>
          <w:szCs w:val="32"/>
        </w:rPr>
        <w:t>56</w:t>
      </w:r>
      <w:r w:rsidR="00611911">
        <w:rPr>
          <w:rFonts w:ascii="Times New Roman" w:hAnsi="Times New Roman" w:hint="eastAsia"/>
          <w:sz w:val="32"/>
          <w:szCs w:val="32"/>
        </w:rPr>
        <w:t>万元</w:t>
      </w:r>
      <w:r>
        <w:rPr>
          <w:rFonts w:ascii="Times New Roman" w:hAnsi="Times New Roman" w:hint="eastAsia"/>
          <w:sz w:val="32"/>
          <w:szCs w:val="32"/>
        </w:rPr>
        <w:t>。</w:t>
      </w:r>
      <w:r w:rsidR="00F449AD">
        <w:rPr>
          <w:rFonts w:ascii="Times New Roman" w:hAnsi="Times New Roman" w:cs="Times New Roman" w:hint="eastAsia"/>
          <w:sz w:val="32"/>
          <w:szCs w:val="32"/>
        </w:rPr>
        <w:t>泸州市妇女联合会</w:t>
      </w:r>
      <w:r>
        <w:rPr>
          <w:rFonts w:ascii="Times New Roman" w:hAnsi="Times New Roman" w:cs="Times New Roman"/>
          <w:sz w:val="32"/>
          <w:szCs w:val="32"/>
        </w:rPr>
        <w:t>2021</w:t>
      </w:r>
      <w:r>
        <w:rPr>
          <w:rFonts w:ascii="Times New Roman" w:hAnsi="Times New Roman" w:hint="eastAsia"/>
          <w:sz w:val="32"/>
          <w:szCs w:val="32"/>
        </w:rPr>
        <w:t>年收支预算总数</w:t>
      </w:r>
      <w:r w:rsidR="00481D0D">
        <w:rPr>
          <w:rFonts w:ascii="Times New Roman" w:hAnsi="Times New Roman" w:hint="eastAsia"/>
          <w:sz w:val="32"/>
          <w:szCs w:val="32"/>
        </w:rPr>
        <w:t>747.48</w:t>
      </w:r>
      <w:r>
        <w:rPr>
          <w:rFonts w:ascii="Times New Roman" w:hAnsi="Times New Roman" w:hint="eastAsia"/>
          <w:sz w:val="32"/>
          <w:szCs w:val="32"/>
        </w:rPr>
        <w:t>万元</w:t>
      </w:r>
      <w:r>
        <w:rPr>
          <w:rFonts w:ascii="Times New Roman" w:hAnsi="Times New Roman" w:cs="Times New Roman"/>
          <w:sz w:val="32"/>
          <w:szCs w:val="32"/>
        </w:rPr>
        <w:t>,</w:t>
      </w:r>
      <w:r>
        <w:rPr>
          <w:rFonts w:ascii="Times New Roman" w:hAnsi="Times New Roman" w:hint="eastAsia"/>
          <w:sz w:val="32"/>
          <w:szCs w:val="32"/>
        </w:rPr>
        <w:t>比</w:t>
      </w:r>
      <w:r>
        <w:rPr>
          <w:rFonts w:ascii="Times New Roman" w:hAnsi="Times New Roman" w:cs="Times New Roman"/>
          <w:sz w:val="32"/>
          <w:szCs w:val="32"/>
        </w:rPr>
        <w:t>2020</w:t>
      </w:r>
      <w:r w:rsidR="00611911">
        <w:rPr>
          <w:rFonts w:ascii="Times New Roman" w:hAnsi="Times New Roman" w:hint="eastAsia"/>
          <w:sz w:val="32"/>
          <w:szCs w:val="32"/>
        </w:rPr>
        <w:t>年收支预算总数</w:t>
      </w:r>
      <w:r>
        <w:rPr>
          <w:rFonts w:ascii="Times New Roman" w:hAnsi="Times New Roman" w:hint="eastAsia"/>
          <w:sz w:val="32"/>
          <w:szCs w:val="32"/>
        </w:rPr>
        <w:t>减少</w:t>
      </w:r>
      <w:r w:rsidR="00611911">
        <w:rPr>
          <w:rFonts w:ascii="Times New Roman" w:hAnsi="Times New Roman" w:cs="Times New Roman" w:hint="eastAsia"/>
          <w:sz w:val="32"/>
          <w:szCs w:val="32"/>
        </w:rPr>
        <w:t>2.49</w:t>
      </w:r>
      <w:r>
        <w:rPr>
          <w:rFonts w:ascii="Times New Roman" w:hAnsi="Times New Roman" w:hint="eastAsia"/>
          <w:sz w:val="32"/>
          <w:szCs w:val="32"/>
        </w:rPr>
        <w:t>万元，主要原因是</w:t>
      </w:r>
      <w:r w:rsidR="00C776F8">
        <w:rPr>
          <w:rFonts w:ascii="Times New Roman" w:hAnsi="Times New Roman" w:cs="Times New Roman" w:hint="eastAsia"/>
          <w:sz w:val="32"/>
          <w:szCs w:val="32"/>
        </w:rPr>
        <w:t>医疗</w:t>
      </w:r>
      <w:r w:rsidR="002A1A3E">
        <w:rPr>
          <w:rFonts w:ascii="Times New Roman" w:hAnsi="Times New Roman" w:cs="Times New Roman" w:hint="eastAsia"/>
          <w:sz w:val="32"/>
          <w:szCs w:val="32"/>
        </w:rPr>
        <w:t>保险缴费</w:t>
      </w:r>
      <w:r w:rsidR="00DC7B84">
        <w:rPr>
          <w:rFonts w:ascii="Times New Roman" w:hAnsi="Times New Roman" w:cs="Times New Roman" w:hint="eastAsia"/>
          <w:sz w:val="32"/>
          <w:szCs w:val="32"/>
        </w:rPr>
        <w:t>、</w:t>
      </w:r>
      <w:r w:rsidR="00EF6AB2">
        <w:rPr>
          <w:rFonts w:ascii="Times New Roman" w:hAnsi="Times New Roman" w:cs="Times New Roman" w:hint="eastAsia"/>
          <w:sz w:val="32"/>
          <w:szCs w:val="32"/>
        </w:rPr>
        <w:t>住房</w:t>
      </w:r>
      <w:r w:rsidR="00DC7B84">
        <w:rPr>
          <w:rFonts w:ascii="Times New Roman" w:hAnsi="Times New Roman" w:cs="Times New Roman" w:hint="eastAsia"/>
          <w:sz w:val="32"/>
          <w:szCs w:val="32"/>
        </w:rPr>
        <w:t>公积金</w:t>
      </w:r>
      <w:r w:rsidR="00EF6AB2">
        <w:rPr>
          <w:rFonts w:ascii="Times New Roman" w:hAnsi="Times New Roman" w:cs="Times New Roman" w:hint="eastAsia"/>
          <w:sz w:val="32"/>
          <w:szCs w:val="32"/>
        </w:rPr>
        <w:t>缴费</w:t>
      </w:r>
      <w:r w:rsidR="00DC7B84">
        <w:rPr>
          <w:rFonts w:ascii="Times New Roman" w:hAnsi="Times New Roman" w:cs="Times New Roman" w:hint="eastAsia"/>
          <w:sz w:val="32"/>
          <w:szCs w:val="32"/>
        </w:rPr>
        <w:t>减少</w:t>
      </w:r>
      <w:r>
        <w:rPr>
          <w:rFonts w:ascii="Times New Roman" w:hAnsi="Times New Roman" w:hint="eastAsia"/>
          <w:sz w:val="32"/>
          <w:szCs w:val="32"/>
        </w:rPr>
        <w:t>。</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（一）收入预算情况</w:t>
      </w:r>
    </w:p>
    <w:p w:rsidR="00A219A9" w:rsidRDefault="00F449AD">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hAnsi="Times New Roman" w:cs="Times New Roman"/>
          <w:sz w:val="32"/>
          <w:szCs w:val="32"/>
        </w:rPr>
        <w:t>2021</w:t>
      </w:r>
      <w:r w:rsidR="003774BC">
        <w:rPr>
          <w:rFonts w:ascii="Times New Roman" w:hAnsi="Times New Roman" w:hint="eastAsia"/>
          <w:sz w:val="32"/>
          <w:szCs w:val="32"/>
        </w:rPr>
        <w:t>年收入预算</w:t>
      </w:r>
      <w:r w:rsidR="00481D0D">
        <w:rPr>
          <w:rFonts w:ascii="Times New Roman" w:hAnsi="Times New Roman" w:hint="eastAsia"/>
          <w:sz w:val="32"/>
          <w:szCs w:val="32"/>
        </w:rPr>
        <w:t>747.48</w:t>
      </w:r>
      <w:r w:rsidR="003774BC">
        <w:rPr>
          <w:rFonts w:ascii="Times New Roman" w:hAnsi="Times New Roman" w:hint="eastAsia"/>
          <w:sz w:val="32"/>
          <w:szCs w:val="32"/>
        </w:rPr>
        <w:t>万元，其中：上年结转</w:t>
      </w:r>
      <w:r w:rsidR="00481D0D">
        <w:rPr>
          <w:rFonts w:ascii="Times New Roman" w:hAnsi="Times New Roman" w:cs="Times New Roman" w:hint="eastAsia"/>
          <w:sz w:val="32"/>
          <w:szCs w:val="32"/>
        </w:rPr>
        <w:t>0</w:t>
      </w:r>
      <w:r w:rsidR="003774BC">
        <w:rPr>
          <w:rFonts w:ascii="Times New Roman" w:hAnsi="Times New Roman" w:hint="eastAsia"/>
          <w:sz w:val="32"/>
          <w:szCs w:val="32"/>
        </w:rPr>
        <w:t>万元，占</w:t>
      </w:r>
      <w:r w:rsidR="00481D0D">
        <w:rPr>
          <w:rFonts w:ascii="Times New Roman" w:hAnsi="Times New Roman" w:cs="Times New Roman" w:hint="eastAsia"/>
          <w:sz w:val="32"/>
          <w:szCs w:val="32"/>
        </w:rPr>
        <w:t>0</w:t>
      </w:r>
      <w:r w:rsidR="003774BC">
        <w:rPr>
          <w:rFonts w:ascii="Times New Roman" w:hAnsi="Times New Roman" w:cs="Times New Roman"/>
          <w:sz w:val="32"/>
          <w:szCs w:val="32"/>
        </w:rPr>
        <w:t>%</w:t>
      </w:r>
      <w:r w:rsidR="003774BC">
        <w:rPr>
          <w:rFonts w:ascii="Times New Roman" w:hAnsi="Times New Roman" w:hint="eastAsia"/>
          <w:sz w:val="32"/>
          <w:szCs w:val="32"/>
        </w:rPr>
        <w:t>；一般公共预算拨款收入</w:t>
      </w:r>
      <w:r w:rsidR="005C4D80">
        <w:rPr>
          <w:rFonts w:ascii="Times New Roman" w:hAnsi="Times New Roman" w:cs="Times New Roman" w:hint="eastAsia"/>
          <w:sz w:val="32"/>
          <w:szCs w:val="32"/>
        </w:rPr>
        <w:t>747.48</w:t>
      </w:r>
      <w:r w:rsidR="003774BC">
        <w:rPr>
          <w:rFonts w:ascii="Times New Roman" w:hAnsi="Times New Roman" w:hint="eastAsia"/>
          <w:sz w:val="32"/>
          <w:szCs w:val="32"/>
        </w:rPr>
        <w:t>万元，占</w:t>
      </w:r>
      <w:r w:rsidR="005C4D80">
        <w:rPr>
          <w:rFonts w:ascii="Times New Roman" w:hAnsi="Times New Roman" w:cs="Times New Roman" w:hint="eastAsia"/>
          <w:sz w:val="32"/>
          <w:szCs w:val="32"/>
        </w:rPr>
        <w:t>100</w:t>
      </w:r>
      <w:r w:rsidR="003774BC">
        <w:rPr>
          <w:rFonts w:ascii="Times New Roman" w:hAnsi="Times New Roman" w:cs="Times New Roman"/>
          <w:sz w:val="32"/>
          <w:szCs w:val="32"/>
        </w:rPr>
        <w:t>%</w:t>
      </w:r>
      <w:r w:rsidR="003774BC">
        <w:rPr>
          <w:rFonts w:ascii="Times New Roman" w:hAnsi="Times New Roman" w:hint="eastAsia"/>
          <w:sz w:val="32"/>
          <w:szCs w:val="32"/>
        </w:rPr>
        <w:t>。</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（二）支出预算情况</w:t>
      </w:r>
    </w:p>
    <w:p w:rsidR="00A219A9" w:rsidRDefault="00F449AD">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hAnsi="Times New Roman" w:cs="Times New Roman"/>
          <w:sz w:val="32"/>
          <w:szCs w:val="32"/>
        </w:rPr>
        <w:t>2021</w:t>
      </w:r>
      <w:r w:rsidR="003774BC">
        <w:rPr>
          <w:rFonts w:ascii="Times New Roman" w:hAnsi="Times New Roman" w:hint="eastAsia"/>
          <w:sz w:val="32"/>
          <w:szCs w:val="32"/>
        </w:rPr>
        <w:t>年支出预算</w:t>
      </w:r>
      <w:r w:rsidR="00481D0D">
        <w:rPr>
          <w:rFonts w:ascii="Times New Roman" w:hAnsi="Times New Roman" w:hint="eastAsia"/>
          <w:sz w:val="32"/>
          <w:szCs w:val="32"/>
        </w:rPr>
        <w:t>747.48</w:t>
      </w:r>
      <w:r w:rsidR="003774BC">
        <w:rPr>
          <w:rFonts w:ascii="Times New Roman" w:hAnsi="Times New Roman" w:hint="eastAsia"/>
          <w:sz w:val="32"/>
          <w:szCs w:val="32"/>
        </w:rPr>
        <w:t>万元，其中：基本支出</w:t>
      </w:r>
      <w:r w:rsidR="005C4D80">
        <w:rPr>
          <w:rFonts w:ascii="Times New Roman" w:hAnsi="Times New Roman" w:cs="Times New Roman" w:hint="eastAsia"/>
          <w:sz w:val="32"/>
          <w:szCs w:val="32"/>
        </w:rPr>
        <w:t>427.48</w:t>
      </w:r>
      <w:r w:rsidR="003774BC">
        <w:rPr>
          <w:rFonts w:ascii="Times New Roman" w:hAnsi="Times New Roman" w:hint="eastAsia"/>
          <w:sz w:val="32"/>
          <w:szCs w:val="32"/>
        </w:rPr>
        <w:t>万元，占</w:t>
      </w:r>
      <w:r w:rsidR="005C4D80">
        <w:rPr>
          <w:rFonts w:ascii="Times New Roman" w:hAnsi="Times New Roman" w:cs="Times New Roman" w:hint="eastAsia"/>
          <w:sz w:val="32"/>
          <w:szCs w:val="32"/>
        </w:rPr>
        <w:t>57</w:t>
      </w:r>
      <w:r w:rsidR="003774BC">
        <w:rPr>
          <w:rFonts w:ascii="Times New Roman" w:hAnsi="Times New Roman" w:cs="Times New Roman"/>
          <w:sz w:val="32"/>
          <w:szCs w:val="32"/>
        </w:rPr>
        <w:t>%</w:t>
      </w:r>
      <w:r w:rsidR="003774BC">
        <w:rPr>
          <w:rFonts w:ascii="Times New Roman" w:hAnsi="Times New Roman" w:hint="eastAsia"/>
          <w:sz w:val="32"/>
          <w:szCs w:val="32"/>
        </w:rPr>
        <w:t>；项目支出</w:t>
      </w:r>
      <w:r w:rsidR="005C4D80">
        <w:rPr>
          <w:rFonts w:ascii="Times New Roman" w:hAnsi="Times New Roman" w:cs="Times New Roman" w:hint="eastAsia"/>
          <w:sz w:val="32"/>
          <w:szCs w:val="32"/>
        </w:rPr>
        <w:t>320</w:t>
      </w:r>
      <w:r w:rsidR="003774BC">
        <w:rPr>
          <w:rFonts w:ascii="Times New Roman" w:hAnsi="Times New Roman" w:hint="eastAsia"/>
          <w:sz w:val="32"/>
          <w:szCs w:val="32"/>
        </w:rPr>
        <w:t>万元，占</w:t>
      </w:r>
      <w:r w:rsidR="005C4D80">
        <w:rPr>
          <w:rFonts w:ascii="Times New Roman" w:hAnsi="Times New Roman" w:cs="Times New Roman" w:hint="eastAsia"/>
          <w:sz w:val="32"/>
          <w:szCs w:val="32"/>
        </w:rPr>
        <w:t>43</w:t>
      </w:r>
      <w:r w:rsidR="005C4D80">
        <w:rPr>
          <w:rFonts w:ascii="Times New Roman" w:hAnsi="Times New Roman" w:cs="Times New Roman"/>
          <w:sz w:val="32"/>
          <w:szCs w:val="32"/>
        </w:rPr>
        <w:t>%</w:t>
      </w:r>
    </w:p>
    <w:p w:rsidR="00A219A9" w:rsidRDefault="003774B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三、财政拨款收支预算情况说明</w:t>
      </w:r>
    </w:p>
    <w:p w:rsidR="00A219A9" w:rsidRDefault="00F449AD" w:rsidP="00EF6AB2">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hAnsi="Times New Roman" w:cs="Times New Roman"/>
          <w:sz w:val="32"/>
          <w:szCs w:val="32"/>
        </w:rPr>
        <w:t>2021</w:t>
      </w:r>
      <w:r w:rsidR="003774BC">
        <w:rPr>
          <w:rFonts w:ascii="Times New Roman" w:hAnsi="Times New Roman" w:hint="eastAsia"/>
          <w:sz w:val="32"/>
          <w:szCs w:val="32"/>
        </w:rPr>
        <w:t>年财政拨款收支总预算</w:t>
      </w:r>
      <w:r w:rsidR="00481D0D">
        <w:rPr>
          <w:rFonts w:ascii="Times New Roman" w:hAnsi="Times New Roman" w:hint="eastAsia"/>
          <w:sz w:val="32"/>
          <w:szCs w:val="32"/>
        </w:rPr>
        <w:t>747.48</w:t>
      </w:r>
      <w:r w:rsidR="003774BC">
        <w:rPr>
          <w:rFonts w:ascii="Times New Roman" w:hAnsi="Times New Roman" w:hint="eastAsia"/>
          <w:sz w:val="32"/>
          <w:szCs w:val="32"/>
        </w:rPr>
        <w:t>万元</w:t>
      </w:r>
      <w:r w:rsidR="003774BC">
        <w:rPr>
          <w:rFonts w:ascii="Times New Roman" w:hAnsi="Times New Roman" w:cs="Times New Roman"/>
          <w:sz w:val="32"/>
          <w:szCs w:val="32"/>
        </w:rPr>
        <w:t>,</w:t>
      </w:r>
      <w:r w:rsidR="003774BC">
        <w:rPr>
          <w:rFonts w:ascii="Times New Roman" w:hAnsi="Times New Roman" w:hint="eastAsia"/>
          <w:sz w:val="32"/>
          <w:szCs w:val="32"/>
        </w:rPr>
        <w:t>比</w:t>
      </w:r>
      <w:r w:rsidR="003774BC">
        <w:rPr>
          <w:rFonts w:ascii="Times New Roman" w:hAnsi="Times New Roman" w:cs="Times New Roman"/>
          <w:sz w:val="32"/>
          <w:szCs w:val="32"/>
        </w:rPr>
        <w:t>2020</w:t>
      </w:r>
      <w:r w:rsidR="005C4D80">
        <w:rPr>
          <w:rFonts w:ascii="Times New Roman" w:hAnsi="Times New Roman" w:hint="eastAsia"/>
          <w:sz w:val="32"/>
          <w:szCs w:val="32"/>
        </w:rPr>
        <w:t>年财政拨款收支总预算</w:t>
      </w:r>
      <w:r w:rsidR="003774BC">
        <w:rPr>
          <w:rFonts w:ascii="Times New Roman" w:hAnsi="Times New Roman" w:hint="eastAsia"/>
          <w:sz w:val="32"/>
          <w:szCs w:val="32"/>
        </w:rPr>
        <w:t>减少</w:t>
      </w:r>
      <w:r w:rsidR="005C4D80">
        <w:rPr>
          <w:rFonts w:ascii="Times New Roman" w:hAnsi="Times New Roman" w:cs="Times New Roman" w:hint="eastAsia"/>
          <w:sz w:val="32"/>
          <w:szCs w:val="32"/>
        </w:rPr>
        <w:t>2.49</w:t>
      </w:r>
      <w:r w:rsidR="00EF6AB2">
        <w:rPr>
          <w:rFonts w:ascii="Times New Roman" w:hAnsi="Times New Roman" w:hint="eastAsia"/>
          <w:sz w:val="32"/>
          <w:szCs w:val="32"/>
        </w:rPr>
        <w:t>万元，主要原因是</w:t>
      </w:r>
      <w:r w:rsidR="00EF6AB2">
        <w:rPr>
          <w:rFonts w:ascii="Times New Roman" w:hAnsi="Times New Roman" w:cs="Times New Roman" w:hint="eastAsia"/>
          <w:sz w:val="32"/>
          <w:szCs w:val="32"/>
        </w:rPr>
        <w:t>医疗保险缴费、住房公积金缴费减少</w:t>
      </w:r>
      <w:r w:rsidR="00EF6AB2">
        <w:rPr>
          <w:rFonts w:ascii="Times New Roman" w:hAnsi="Times New Roman" w:hint="eastAsia"/>
          <w:sz w:val="32"/>
          <w:szCs w:val="32"/>
        </w:rPr>
        <w:t>。</w:t>
      </w:r>
    </w:p>
    <w:p w:rsidR="00A219A9" w:rsidRDefault="003774BC">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hint="eastAsia"/>
          <w:sz w:val="32"/>
          <w:szCs w:val="32"/>
        </w:rPr>
        <w:t>收入包括：本年一般公共预算拨款收入</w:t>
      </w:r>
      <w:r w:rsidR="00481D0D">
        <w:rPr>
          <w:rFonts w:ascii="Times New Roman" w:hAnsi="Times New Roman" w:hint="eastAsia"/>
          <w:sz w:val="32"/>
          <w:szCs w:val="32"/>
        </w:rPr>
        <w:t>747.48</w:t>
      </w:r>
      <w:r>
        <w:rPr>
          <w:rFonts w:ascii="Times New Roman" w:hAnsi="Times New Roman" w:hint="eastAsia"/>
          <w:sz w:val="32"/>
          <w:szCs w:val="32"/>
        </w:rPr>
        <w:t>万元、本年政府性基金预算拨款收入</w:t>
      </w:r>
      <w:r w:rsidR="005C4D80">
        <w:rPr>
          <w:rFonts w:ascii="Times New Roman" w:hAnsi="Times New Roman" w:cs="Times New Roman" w:hint="eastAsia"/>
          <w:sz w:val="32"/>
          <w:szCs w:val="32"/>
        </w:rPr>
        <w:t>0</w:t>
      </w:r>
      <w:r>
        <w:rPr>
          <w:rFonts w:ascii="Times New Roman" w:hAnsi="Times New Roman" w:hint="eastAsia"/>
          <w:sz w:val="32"/>
          <w:szCs w:val="32"/>
        </w:rPr>
        <w:t>万元；支出包括：一般公共服务支出</w:t>
      </w:r>
      <w:r w:rsidR="005C4D80">
        <w:rPr>
          <w:rFonts w:ascii="Times New Roman" w:hAnsi="Times New Roman" w:hint="eastAsia"/>
          <w:sz w:val="32"/>
          <w:szCs w:val="32"/>
        </w:rPr>
        <w:t>550.38</w:t>
      </w:r>
      <w:r w:rsidR="005C4D80">
        <w:rPr>
          <w:rFonts w:ascii="Times New Roman" w:hAnsi="Times New Roman" w:hint="eastAsia"/>
          <w:sz w:val="32"/>
          <w:szCs w:val="32"/>
        </w:rPr>
        <w:t>万元，社会保障和就业支出</w:t>
      </w:r>
      <w:r w:rsidR="005C4D80">
        <w:rPr>
          <w:rFonts w:ascii="Times New Roman" w:hAnsi="Times New Roman" w:hint="eastAsia"/>
          <w:sz w:val="32"/>
          <w:szCs w:val="32"/>
        </w:rPr>
        <w:t>90.98</w:t>
      </w:r>
      <w:r w:rsidR="005C4D80">
        <w:rPr>
          <w:rFonts w:ascii="Times New Roman" w:hAnsi="Times New Roman" w:hint="eastAsia"/>
          <w:sz w:val="32"/>
          <w:szCs w:val="32"/>
        </w:rPr>
        <w:t>万元，卫生健康支出</w:t>
      </w:r>
      <w:r w:rsidR="005C4D80">
        <w:rPr>
          <w:rFonts w:ascii="Times New Roman" w:hAnsi="Times New Roman" w:hint="eastAsia"/>
          <w:sz w:val="32"/>
          <w:szCs w:val="32"/>
        </w:rPr>
        <w:t>16.68</w:t>
      </w:r>
      <w:r w:rsidR="005C4D80">
        <w:rPr>
          <w:rFonts w:ascii="Times New Roman" w:hAnsi="Times New Roman" w:hint="eastAsia"/>
          <w:sz w:val="32"/>
          <w:szCs w:val="32"/>
        </w:rPr>
        <w:t>万元，住房保障支出</w:t>
      </w:r>
      <w:r w:rsidR="005C4D80">
        <w:rPr>
          <w:rFonts w:ascii="Times New Roman" w:hAnsi="Times New Roman" w:hint="eastAsia"/>
          <w:sz w:val="32"/>
          <w:szCs w:val="32"/>
        </w:rPr>
        <w:t>33.44</w:t>
      </w:r>
      <w:r w:rsidR="005C4D80">
        <w:rPr>
          <w:rFonts w:ascii="Times New Roman" w:hAnsi="Times New Roman" w:hint="eastAsia"/>
          <w:sz w:val="32"/>
          <w:szCs w:val="32"/>
        </w:rPr>
        <w:t>万元，其他支出</w:t>
      </w:r>
      <w:r w:rsidR="005C4D80">
        <w:rPr>
          <w:rFonts w:ascii="Times New Roman" w:hAnsi="Times New Roman" w:hint="eastAsia"/>
          <w:sz w:val="32"/>
          <w:szCs w:val="32"/>
        </w:rPr>
        <w:lastRenderedPageBreak/>
        <w:t>56</w:t>
      </w:r>
      <w:r w:rsidR="005C4D80">
        <w:rPr>
          <w:rFonts w:ascii="Times New Roman" w:hAnsi="Times New Roman" w:hint="eastAsia"/>
          <w:sz w:val="32"/>
          <w:szCs w:val="32"/>
        </w:rPr>
        <w:t>万元</w:t>
      </w:r>
      <w:r>
        <w:rPr>
          <w:rFonts w:ascii="Times New Roman" w:hAnsi="Times New Roman" w:hint="eastAsia"/>
          <w:sz w:val="32"/>
          <w:szCs w:val="32"/>
        </w:rPr>
        <w:t>。</w:t>
      </w:r>
    </w:p>
    <w:p w:rsidR="00A219A9" w:rsidRDefault="003774BC">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rPr>
        <w:t>四、一般公共预算当年拨款情况说明</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（一）一般公共预算当年拨款规模变化情况</w:t>
      </w:r>
    </w:p>
    <w:p w:rsidR="00A219A9" w:rsidRDefault="00F449AD" w:rsidP="00EF6AB2">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hAnsi="Times New Roman" w:cs="Times New Roman"/>
          <w:sz w:val="32"/>
          <w:szCs w:val="32"/>
        </w:rPr>
        <w:t>2021</w:t>
      </w:r>
      <w:r w:rsidR="003774BC">
        <w:rPr>
          <w:rFonts w:ascii="Times New Roman" w:hAnsi="Times New Roman" w:hint="eastAsia"/>
          <w:sz w:val="32"/>
          <w:szCs w:val="32"/>
        </w:rPr>
        <w:t>年一般公共预算当年拨款</w:t>
      </w:r>
      <w:r w:rsidR="00481D0D">
        <w:rPr>
          <w:rFonts w:ascii="Times New Roman" w:hAnsi="Times New Roman" w:hint="eastAsia"/>
          <w:sz w:val="32"/>
          <w:szCs w:val="32"/>
        </w:rPr>
        <w:t>747.48</w:t>
      </w:r>
      <w:r w:rsidR="003774BC">
        <w:rPr>
          <w:rFonts w:ascii="Times New Roman" w:hAnsi="Times New Roman" w:hint="eastAsia"/>
          <w:sz w:val="32"/>
          <w:szCs w:val="32"/>
        </w:rPr>
        <w:t>万元，比</w:t>
      </w:r>
      <w:r w:rsidR="003774BC">
        <w:rPr>
          <w:rFonts w:ascii="Times New Roman" w:hAnsi="Times New Roman" w:cs="Times New Roman"/>
          <w:sz w:val="32"/>
          <w:szCs w:val="32"/>
        </w:rPr>
        <w:t>2020</w:t>
      </w:r>
      <w:r w:rsidR="00FF6D83">
        <w:rPr>
          <w:rFonts w:ascii="Times New Roman" w:hAnsi="Times New Roman" w:hint="eastAsia"/>
          <w:sz w:val="32"/>
          <w:szCs w:val="32"/>
        </w:rPr>
        <w:t>年预算数</w:t>
      </w:r>
      <w:r w:rsidR="003774BC">
        <w:rPr>
          <w:rFonts w:ascii="Times New Roman" w:hAnsi="Times New Roman" w:hint="eastAsia"/>
          <w:sz w:val="32"/>
          <w:szCs w:val="32"/>
        </w:rPr>
        <w:t>减少</w:t>
      </w:r>
      <w:r w:rsidR="00FF6D83">
        <w:rPr>
          <w:rFonts w:ascii="Times New Roman" w:hAnsi="Times New Roman" w:cs="Times New Roman" w:hint="eastAsia"/>
          <w:sz w:val="32"/>
          <w:szCs w:val="32"/>
        </w:rPr>
        <w:t>2.49</w:t>
      </w:r>
      <w:r w:rsidR="003774BC">
        <w:rPr>
          <w:rFonts w:ascii="Times New Roman" w:hAnsi="Times New Roman" w:hint="eastAsia"/>
          <w:sz w:val="32"/>
          <w:szCs w:val="32"/>
        </w:rPr>
        <w:t>万元，</w:t>
      </w:r>
      <w:r w:rsidR="00EF6AB2">
        <w:rPr>
          <w:rFonts w:ascii="Times New Roman" w:hAnsi="Times New Roman" w:hint="eastAsia"/>
          <w:sz w:val="32"/>
          <w:szCs w:val="32"/>
        </w:rPr>
        <w:t>主要原因是</w:t>
      </w:r>
      <w:r w:rsidR="00EF6AB2">
        <w:rPr>
          <w:rFonts w:ascii="Times New Roman" w:hAnsi="Times New Roman" w:cs="Times New Roman" w:hint="eastAsia"/>
          <w:sz w:val="32"/>
          <w:szCs w:val="32"/>
        </w:rPr>
        <w:t>医疗保险缴费、住房公积金缴费减少</w:t>
      </w:r>
      <w:r w:rsidR="00EF6AB2">
        <w:rPr>
          <w:rFonts w:ascii="Times New Roman" w:hAnsi="Times New Roman" w:hint="eastAsia"/>
          <w:sz w:val="32"/>
          <w:szCs w:val="32"/>
        </w:rPr>
        <w:t>。</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（二）一般公共预算当年拨款结构情况</w:t>
      </w:r>
    </w:p>
    <w:p w:rsidR="00A219A9" w:rsidRDefault="00FF6D83">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hint="eastAsia"/>
          <w:sz w:val="32"/>
          <w:szCs w:val="32"/>
        </w:rPr>
        <w:t>一般公共服务支出</w:t>
      </w:r>
      <w:r>
        <w:rPr>
          <w:rFonts w:ascii="Times New Roman" w:hAnsi="Times New Roman" w:hint="eastAsia"/>
          <w:sz w:val="32"/>
          <w:szCs w:val="32"/>
        </w:rPr>
        <w:t>550.38</w:t>
      </w:r>
      <w:r>
        <w:rPr>
          <w:rFonts w:ascii="Times New Roman" w:hAnsi="Times New Roman" w:hint="eastAsia"/>
          <w:sz w:val="32"/>
          <w:szCs w:val="32"/>
        </w:rPr>
        <w:t>万元，占</w:t>
      </w:r>
      <w:r>
        <w:rPr>
          <w:rFonts w:ascii="Times New Roman" w:hAnsi="Times New Roman" w:cs="Times New Roman" w:hint="eastAsia"/>
          <w:sz w:val="32"/>
          <w:szCs w:val="32"/>
        </w:rPr>
        <w:t>74</w:t>
      </w:r>
      <w:r>
        <w:rPr>
          <w:rFonts w:ascii="Times New Roman" w:hAnsi="Times New Roman" w:cs="Times New Roman"/>
          <w:sz w:val="32"/>
          <w:szCs w:val="32"/>
        </w:rPr>
        <w:t>%</w:t>
      </w:r>
      <w:r>
        <w:rPr>
          <w:rFonts w:ascii="Times New Roman" w:hAnsi="Times New Roman" w:hint="eastAsia"/>
          <w:sz w:val="32"/>
          <w:szCs w:val="32"/>
        </w:rPr>
        <w:t>；社会保障和就业支出</w:t>
      </w:r>
      <w:r>
        <w:rPr>
          <w:rFonts w:ascii="Times New Roman" w:hAnsi="Times New Roman" w:hint="eastAsia"/>
          <w:sz w:val="32"/>
          <w:szCs w:val="32"/>
        </w:rPr>
        <w:t>90.98</w:t>
      </w:r>
      <w:r>
        <w:rPr>
          <w:rFonts w:ascii="Times New Roman" w:hAnsi="Times New Roman" w:hint="eastAsia"/>
          <w:sz w:val="32"/>
          <w:szCs w:val="32"/>
        </w:rPr>
        <w:t>万元，占</w:t>
      </w:r>
      <w:r>
        <w:rPr>
          <w:rFonts w:ascii="Times New Roman" w:hAnsi="Times New Roman" w:cs="Times New Roman" w:hint="eastAsia"/>
          <w:sz w:val="32"/>
          <w:szCs w:val="32"/>
        </w:rPr>
        <w:t>12</w:t>
      </w:r>
      <w:r>
        <w:rPr>
          <w:rFonts w:ascii="Times New Roman" w:hAnsi="Times New Roman" w:cs="Times New Roman"/>
          <w:sz w:val="32"/>
          <w:szCs w:val="32"/>
        </w:rPr>
        <w:t>%</w:t>
      </w:r>
      <w:r>
        <w:rPr>
          <w:rFonts w:ascii="Times New Roman" w:hAnsi="Times New Roman" w:hint="eastAsia"/>
          <w:sz w:val="32"/>
          <w:szCs w:val="32"/>
        </w:rPr>
        <w:t>；卫生健康支出</w:t>
      </w:r>
      <w:r>
        <w:rPr>
          <w:rFonts w:ascii="Times New Roman" w:hAnsi="Times New Roman" w:hint="eastAsia"/>
          <w:sz w:val="32"/>
          <w:szCs w:val="32"/>
        </w:rPr>
        <w:t>16.68</w:t>
      </w:r>
      <w:r>
        <w:rPr>
          <w:rFonts w:ascii="Times New Roman" w:hAnsi="Times New Roman" w:hint="eastAsia"/>
          <w:sz w:val="32"/>
          <w:szCs w:val="32"/>
        </w:rPr>
        <w:t>万元，占</w:t>
      </w:r>
      <w:r>
        <w:rPr>
          <w:rFonts w:ascii="Times New Roman" w:hAnsi="Times New Roman" w:cs="Times New Roman" w:hint="eastAsia"/>
          <w:sz w:val="32"/>
          <w:szCs w:val="32"/>
        </w:rPr>
        <w:t>2</w:t>
      </w:r>
      <w:r>
        <w:rPr>
          <w:rFonts w:ascii="Times New Roman" w:hAnsi="Times New Roman" w:cs="Times New Roman"/>
          <w:sz w:val="32"/>
          <w:szCs w:val="32"/>
        </w:rPr>
        <w:t>%</w:t>
      </w:r>
      <w:r>
        <w:rPr>
          <w:rFonts w:ascii="Times New Roman" w:hAnsi="Times New Roman" w:hint="eastAsia"/>
          <w:sz w:val="32"/>
          <w:szCs w:val="32"/>
        </w:rPr>
        <w:t>；住房保障支出</w:t>
      </w:r>
      <w:r>
        <w:rPr>
          <w:rFonts w:ascii="Times New Roman" w:hAnsi="Times New Roman" w:hint="eastAsia"/>
          <w:sz w:val="32"/>
          <w:szCs w:val="32"/>
        </w:rPr>
        <w:t>33.44</w:t>
      </w:r>
      <w:r>
        <w:rPr>
          <w:rFonts w:ascii="Times New Roman" w:hAnsi="Times New Roman" w:hint="eastAsia"/>
          <w:sz w:val="32"/>
          <w:szCs w:val="32"/>
        </w:rPr>
        <w:t>万元，占</w:t>
      </w:r>
      <w:r>
        <w:rPr>
          <w:rFonts w:ascii="Times New Roman" w:hAnsi="Times New Roman" w:cs="Times New Roman" w:hint="eastAsia"/>
          <w:sz w:val="32"/>
          <w:szCs w:val="32"/>
        </w:rPr>
        <w:t>4</w:t>
      </w:r>
      <w:r>
        <w:rPr>
          <w:rFonts w:ascii="Times New Roman" w:hAnsi="Times New Roman" w:cs="Times New Roman"/>
          <w:sz w:val="32"/>
          <w:szCs w:val="32"/>
        </w:rPr>
        <w:t>%</w:t>
      </w:r>
      <w:r>
        <w:rPr>
          <w:rFonts w:ascii="Times New Roman" w:hAnsi="Times New Roman" w:hint="eastAsia"/>
          <w:sz w:val="32"/>
          <w:szCs w:val="32"/>
        </w:rPr>
        <w:t>；其他支出</w:t>
      </w:r>
      <w:r>
        <w:rPr>
          <w:rFonts w:ascii="Times New Roman" w:hAnsi="Times New Roman" w:hint="eastAsia"/>
          <w:sz w:val="32"/>
          <w:szCs w:val="32"/>
        </w:rPr>
        <w:t>56</w:t>
      </w:r>
      <w:r>
        <w:rPr>
          <w:rFonts w:ascii="Times New Roman" w:hAnsi="Times New Roman" w:hint="eastAsia"/>
          <w:sz w:val="32"/>
          <w:szCs w:val="32"/>
        </w:rPr>
        <w:t>万元，占</w:t>
      </w:r>
      <w:r>
        <w:rPr>
          <w:rFonts w:ascii="Times New Roman" w:hAnsi="Times New Roman" w:cs="Times New Roman" w:hint="eastAsia"/>
          <w:sz w:val="32"/>
          <w:szCs w:val="32"/>
        </w:rPr>
        <w:t>8</w:t>
      </w:r>
      <w:r>
        <w:rPr>
          <w:rFonts w:ascii="Times New Roman" w:hAnsi="Times New Roman" w:cs="Times New Roman"/>
          <w:sz w:val="32"/>
          <w:szCs w:val="32"/>
        </w:rPr>
        <w:t>%</w:t>
      </w:r>
      <w:r>
        <w:rPr>
          <w:rFonts w:ascii="Times New Roman" w:hAnsi="Times New Roman" w:hint="eastAsia"/>
          <w:sz w:val="32"/>
          <w:szCs w:val="32"/>
        </w:rPr>
        <w:t>。</w:t>
      </w:r>
      <w:r>
        <w:rPr>
          <w:rFonts w:ascii="Times New Roman" w:hAnsi="Times New Roman" w:cs="Times New Roman"/>
          <w:sz w:val="32"/>
          <w:szCs w:val="32"/>
        </w:rPr>
        <w:t xml:space="preserve"> </w:t>
      </w:r>
    </w:p>
    <w:p w:rsidR="00A219A9" w:rsidRDefault="003774BC">
      <w:pPr>
        <w:pStyle w:val="a3"/>
        <w:adjustRightInd w:val="0"/>
        <w:spacing w:before="93" w:line="580" w:lineRule="exact"/>
        <w:ind w:firstLineChars="210" w:firstLine="675"/>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（三）一般公共预算当年拨款具体使用情况</w:t>
      </w:r>
    </w:p>
    <w:p w:rsidR="00A219A9" w:rsidRDefault="003774BC">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hint="eastAsia"/>
          <w:sz w:val="32"/>
          <w:szCs w:val="32"/>
        </w:rPr>
        <w:t>一般公共服务（类）</w:t>
      </w:r>
      <w:r w:rsidR="00FF6D83">
        <w:rPr>
          <w:rFonts w:ascii="Times New Roman" w:hAnsi="Times New Roman" w:cs="Times New Roman" w:hint="eastAsia"/>
          <w:sz w:val="32"/>
          <w:szCs w:val="32"/>
        </w:rPr>
        <w:t>群众团体</w:t>
      </w:r>
      <w:r>
        <w:rPr>
          <w:rFonts w:ascii="Times New Roman" w:hAnsi="Times New Roman" w:hint="eastAsia"/>
          <w:sz w:val="32"/>
          <w:szCs w:val="32"/>
        </w:rPr>
        <w:t>事务（款）行政运行</w:t>
      </w:r>
      <w:r w:rsidR="00486FD1" w:rsidRPr="00486FD1">
        <w:rPr>
          <w:rFonts w:ascii="Times New Roman" w:hAnsi="Times New Roman" w:hint="eastAsia"/>
          <w:sz w:val="32"/>
          <w:szCs w:val="32"/>
        </w:rPr>
        <w:t>（群众）</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sidR="008D7AE2">
        <w:rPr>
          <w:rFonts w:ascii="Times New Roman" w:hAnsi="Times New Roman" w:cs="Times New Roman" w:hint="eastAsia"/>
          <w:sz w:val="32"/>
          <w:szCs w:val="32"/>
        </w:rPr>
        <w:t>262.14</w:t>
      </w:r>
      <w:r>
        <w:rPr>
          <w:rFonts w:ascii="Times New Roman" w:hAnsi="Times New Roman" w:hint="eastAsia"/>
          <w:sz w:val="32"/>
          <w:szCs w:val="32"/>
        </w:rPr>
        <w:t>万元，主要用于：</w:t>
      </w:r>
      <w:r w:rsidR="008C3281" w:rsidRPr="00ED44C2">
        <w:rPr>
          <w:rFonts w:ascii="宋体" w:hAnsi="宋体" w:cs="宋体" w:hint="eastAsia"/>
          <w:color w:val="333333"/>
          <w:kern w:val="0"/>
          <w:sz w:val="32"/>
          <w:szCs w:val="32"/>
        </w:rPr>
        <w:t>主要用于保障行政</w:t>
      </w:r>
      <w:r w:rsidR="008D7AE2" w:rsidRPr="00ED44C2">
        <w:rPr>
          <w:rFonts w:ascii="宋体" w:hAnsi="宋体" w:cs="宋体" w:hint="eastAsia"/>
          <w:color w:val="333333"/>
          <w:kern w:val="0"/>
          <w:sz w:val="32"/>
          <w:szCs w:val="32"/>
        </w:rPr>
        <w:t>人员支出、基本运转支出</w:t>
      </w:r>
      <w:r w:rsidR="00ED44C2">
        <w:rPr>
          <w:rFonts w:ascii="宋体" w:hAnsi="宋体" w:cs="宋体" w:hint="eastAsia"/>
          <w:color w:val="333333"/>
          <w:kern w:val="0"/>
          <w:sz w:val="32"/>
          <w:szCs w:val="32"/>
        </w:rPr>
        <w:t>，第一书记经费补助等</w:t>
      </w:r>
      <w:r>
        <w:rPr>
          <w:rFonts w:ascii="Times New Roman" w:hAnsi="Times New Roman" w:hint="eastAsia"/>
          <w:sz w:val="32"/>
          <w:szCs w:val="32"/>
        </w:rPr>
        <w:t>。</w:t>
      </w:r>
    </w:p>
    <w:p w:rsidR="00486FD1" w:rsidRDefault="003774BC">
      <w:pPr>
        <w:pStyle w:val="a3"/>
        <w:adjustRightInd w:val="0"/>
        <w:spacing w:before="93" w:line="580" w:lineRule="exact"/>
        <w:ind w:firstLineChars="210" w:firstLine="672"/>
        <w:rPr>
          <w:rFonts w:ascii="Times New Roman" w:hAnsi="Times New Roman"/>
          <w:sz w:val="32"/>
          <w:szCs w:val="32"/>
        </w:rPr>
      </w:pPr>
      <w:r>
        <w:rPr>
          <w:rFonts w:ascii="Times New Roman" w:hAnsi="Times New Roman" w:cs="Times New Roman"/>
          <w:sz w:val="32"/>
          <w:szCs w:val="32"/>
        </w:rPr>
        <w:t>2.</w:t>
      </w:r>
      <w:r>
        <w:rPr>
          <w:rFonts w:ascii="Times New Roman" w:hAnsi="Times New Roman" w:hint="eastAsia"/>
          <w:sz w:val="32"/>
          <w:szCs w:val="32"/>
        </w:rPr>
        <w:t>一般公共服务（类）</w:t>
      </w:r>
      <w:r w:rsidR="00ED44C2">
        <w:rPr>
          <w:rFonts w:ascii="Times New Roman" w:hAnsi="Times New Roman" w:cs="Times New Roman" w:hint="eastAsia"/>
          <w:sz w:val="32"/>
          <w:szCs w:val="32"/>
        </w:rPr>
        <w:t>群众团体</w:t>
      </w:r>
      <w:r w:rsidR="00ED44C2">
        <w:rPr>
          <w:rFonts w:ascii="Times New Roman" w:hAnsi="Times New Roman" w:hint="eastAsia"/>
          <w:sz w:val="32"/>
          <w:szCs w:val="32"/>
        </w:rPr>
        <w:t>事务</w:t>
      </w:r>
      <w:r>
        <w:rPr>
          <w:rFonts w:ascii="Times New Roman" w:hAnsi="Times New Roman" w:hint="eastAsia"/>
          <w:sz w:val="32"/>
          <w:szCs w:val="32"/>
        </w:rPr>
        <w:t>（款）一般行政管理事务</w:t>
      </w:r>
      <w:r w:rsidR="00486FD1" w:rsidRPr="00486FD1">
        <w:rPr>
          <w:rFonts w:ascii="Times New Roman" w:hAnsi="Times New Roman" w:hint="eastAsia"/>
          <w:sz w:val="32"/>
          <w:szCs w:val="32"/>
        </w:rPr>
        <w:t>（群众）</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sidR="00ED44C2">
        <w:rPr>
          <w:rFonts w:ascii="Times New Roman" w:hAnsi="Times New Roman" w:cs="Times New Roman" w:hint="eastAsia"/>
          <w:sz w:val="32"/>
          <w:szCs w:val="32"/>
        </w:rPr>
        <w:t>218</w:t>
      </w:r>
      <w:r>
        <w:rPr>
          <w:rFonts w:ascii="Times New Roman" w:hAnsi="Times New Roman" w:hint="eastAsia"/>
          <w:sz w:val="32"/>
          <w:szCs w:val="32"/>
        </w:rPr>
        <w:t>万元，主要用于：</w:t>
      </w:r>
      <w:r w:rsidR="00486FD1" w:rsidRPr="00486FD1">
        <w:rPr>
          <w:rFonts w:ascii="Times New Roman" w:hAnsi="Times New Roman" w:hint="eastAsia"/>
          <w:sz w:val="32"/>
          <w:szCs w:val="32"/>
        </w:rPr>
        <w:t>泸州市巾帼家政居家灵活就业示范基地运行经费</w:t>
      </w:r>
      <w:r w:rsidR="00486FD1">
        <w:rPr>
          <w:rFonts w:ascii="Times New Roman" w:hAnsi="Times New Roman" w:cs="Times New Roman" w:hint="eastAsia"/>
          <w:sz w:val="32"/>
          <w:szCs w:val="32"/>
        </w:rPr>
        <w:t>、办公设施设备采购，妇女工作宣传经费（三八节活动，强基固本）、</w:t>
      </w:r>
      <w:r w:rsidR="00486FD1" w:rsidRPr="00486FD1">
        <w:rPr>
          <w:rFonts w:ascii="Times New Roman" w:hAnsi="Times New Roman" w:cs="Times New Roman" w:hint="eastAsia"/>
          <w:sz w:val="32"/>
          <w:szCs w:val="32"/>
        </w:rPr>
        <w:t>妇女工作项目经费（巾帼建功经费，妇儿民生经费，普法维权经费、幸福家庭经费）</w:t>
      </w:r>
      <w:r w:rsidR="00486FD1">
        <w:rPr>
          <w:rFonts w:ascii="Times New Roman" w:hAnsi="Times New Roman" w:cs="Times New Roman" w:hint="eastAsia"/>
          <w:sz w:val="32"/>
          <w:szCs w:val="32"/>
        </w:rPr>
        <w:t>、两纲工作专项经费支出。</w:t>
      </w:r>
    </w:p>
    <w:p w:rsidR="00A219A9" w:rsidRDefault="003774BC">
      <w:pPr>
        <w:pStyle w:val="a3"/>
        <w:adjustRightInd w:val="0"/>
        <w:spacing w:before="93" w:line="580" w:lineRule="exact"/>
        <w:ind w:firstLineChars="210" w:firstLine="672"/>
        <w:rPr>
          <w:rFonts w:ascii="Times New Roman" w:hAnsi="Times New Roman"/>
          <w:sz w:val="32"/>
          <w:szCs w:val="32"/>
        </w:rPr>
      </w:pPr>
      <w:r>
        <w:rPr>
          <w:rFonts w:ascii="Times New Roman" w:hAnsi="Times New Roman" w:cs="Times New Roman"/>
          <w:sz w:val="32"/>
          <w:szCs w:val="32"/>
        </w:rPr>
        <w:t>3.</w:t>
      </w:r>
      <w:r>
        <w:rPr>
          <w:rFonts w:ascii="Times New Roman" w:hAnsi="Times New Roman" w:hint="eastAsia"/>
          <w:sz w:val="32"/>
          <w:szCs w:val="32"/>
        </w:rPr>
        <w:t>一般公共服务（类）</w:t>
      </w:r>
      <w:r w:rsidR="00486FD1">
        <w:rPr>
          <w:rFonts w:ascii="Times New Roman" w:hAnsi="Times New Roman" w:cs="Times New Roman" w:hint="eastAsia"/>
          <w:sz w:val="32"/>
          <w:szCs w:val="32"/>
        </w:rPr>
        <w:t>群众团体</w:t>
      </w:r>
      <w:r>
        <w:rPr>
          <w:rFonts w:ascii="Times New Roman" w:hAnsi="Times New Roman" w:hint="eastAsia"/>
          <w:sz w:val="32"/>
          <w:szCs w:val="32"/>
        </w:rPr>
        <w:t>事务（款）</w:t>
      </w:r>
      <w:r w:rsidR="00486FD1" w:rsidRPr="00486FD1">
        <w:rPr>
          <w:rFonts w:ascii="Times New Roman" w:hAnsi="Times New Roman" w:hint="eastAsia"/>
          <w:sz w:val="32"/>
          <w:szCs w:val="32"/>
        </w:rPr>
        <w:t>事业运行（群</w:t>
      </w:r>
      <w:r w:rsidR="00486FD1" w:rsidRPr="00486FD1">
        <w:rPr>
          <w:rFonts w:ascii="Times New Roman" w:hAnsi="Times New Roman" w:hint="eastAsia"/>
          <w:sz w:val="32"/>
          <w:szCs w:val="32"/>
        </w:rPr>
        <w:lastRenderedPageBreak/>
        <w:t>众）</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sidR="00486FD1">
        <w:rPr>
          <w:rFonts w:ascii="Times New Roman" w:hAnsi="Times New Roman" w:cs="Times New Roman" w:hint="eastAsia"/>
          <w:sz w:val="32"/>
          <w:szCs w:val="32"/>
        </w:rPr>
        <w:t>67.24</w:t>
      </w:r>
      <w:r>
        <w:rPr>
          <w:rFonts w:ascii="Times New Roman" w:hAnsi="Times New Roman" w:hint="eastAsia"/>
          <w:sz w:val="32"/>
          <w:szCs w:val="32"/>
        </w:rPr>
        <w:t>万元，主要用于：</w:t>
      </w:r>
      <w:r w:rsidR="00486FD1">
        <w:rPr>
          <w:rFonts w:ascii="Times New Roman" w:hAnsi="Times New Roman" w:cs="Times New Roman" w:hint="eastAsia"/>
          <w:sz w:val="32"/>
          <w:szCs w:val="32"/>
        </w:rPr>
        <w:t>妇女儿童服务中心人员支出，正常运转及相关活动开展支出</w:t>
      </w:r>
      <w:r>
        <w:rPr>
          <w:rFonts w:ascii="Times New Roman" w:hAnsi="Times New Roman" w:hint="eastAsia"/>
          <w:sz w:val="32"/>
          <w:szCs w:val="32"/>
        </w:rPr>
        <w:t>。</w:t>
      </w:r>
    </w:p>
    <w:p w:rsidR="00486FD1" w:rsidRDefault="00486FD1" w:rsidP="00634739">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4.</w:t>
      </w:r>
      <w:r w:rsidRPr="00486FD1">
        <w:rPr>
          <w:rFonts w:hint="eastAsia"/>
        </w:rPr>
        <w:t xml:space="preserve"> </w:t>
      </w:r>
      <w:r>
        <w:rPr>
          <w:rFonts w:ascii="Times New Roman" w:hAnsi="Times New Roman" w:hint="eastAsia"/>
          <w:sz w:val="32"/>
          <w:szCs w:val="32"/>
        </w:rPr>
        <w:t>一般公共服务（类）</w:t>
      </w:r>
      <w:r>
        <w:rPr>
          <w:rFonts w:ascii="Times New Roman" w:hAnsi="Times New Roman" w:cs="Times New Roman" w:hint="eastAsia"/>
          <w:sz w:val="32"/>
          <w:szCs w:val="32"/>
        </w:rPr>
        <w:t>群众团体</w:t>
      </w:r>
      <w:r>
        <w:rPr>
          <w:rFonts w:ascii="Times New Roman" w:hAnsi="Times New Roman" w:hint="eastAsia"/>
          <w:sz w:val="32"/>
          <w:szCs w:val="32"/>
        </w:rPr>
        <w:t>事务（款）</w:t>
      </w:r>
      <w:r w:rsidRPr="00486FD1">
        <w:rPr>
          <w:rFonts w:ascii="Times New Roman" w:hAnsi="Times New Roman" w:hint="eastAsia"/>
          <w:sz w:val="32"/>
          <w:szCs w:val="32"/>
        </w:rPr>
        <w:t>其他群众团体事务</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3</w:t>
      </w:r>
      <w:r>
        <w:rPr>
          <w:rFonts w:ascii="Times New Roman" w:hAnsi="Times New Roman" w:hint="eastAsia"/>
          <w:sz w:val="32"/>
          <w:szCs w:val="32"/>
        </w:rPr>
        <w:t>万元，主要用于：</w:t>
      </w:r>
      <w:r w:rsidR="00634739" w:rsidRPr="00634739">
        <w:rPr>
          <w:rFonts w:ascii="Times New Roman" w:hAnsi="Times New Roman" w:hint="eastAsia"/>
          <w:sz w:val="32"/>
          <w:szCs w:val="32"/>
        </w:rPr>
        <w:t>深化“百千万巾帼大宣讲”</w:t>
      </w:r>
      <w:r w:rsidR="00634739">
        <w:rPr>
          <w:rFonts w:ascii="Times New Roman" w:hAnsi="Times New Roman" w:hint="eastAsia"/>
          <w:sz w:val="32"/>
          <w:szCs w:val="32"/>
        </w:rPr>
        <w:t>，</w:t>
      </w:r>
      <w:r w:rsidR="00634739" w:rsidRPr="00634739">
        <w:rPr>
          <w:rFonts w:ascii="Times New Roman" w:hAnsi="Times New Roman" w:hint="eastAsia"/>
          <w:sz w:val="32"/>
          <w:szCs w:val="32"/>
        </w:rPr>
        <w:t>开展“巾帼心向党·建功新时代”庆祝建党</w:t>
      </w:r>
      <w:r w:rsidR="00634739" w:rsidRPr="00634739">
        <w:rPr>
          <w:rFonts w:ascii="Times New Roman" w:hAnsi="Times New Roman" w:hint="eastAsia"/>
          <w:sz w:val="32"/>
          <w:szCs w:val="32"/>
        </w:rPr>
        <w:t>100</w:t>
      </w:r>
      <w:r w:rsidR="00634739" w:rsidRPr="00634739">
        <w:rPr>
          <w:rFonts w:ascii="Times New Roman" w:hAnsi="Times New Roman" w:hint="eastAsia"/>
          <w:sz w:val="32"/>
          <w:szCs w:val="32"/>
        </w:rPr>
        <w:t>周年系列活动暨思想政治引领</w:t>
      </w:r>
      <w:r w:rsidR="00634739">
        <w:rPr>
          <w:rFonts w:ascii="Times New Roman" w:hAnsi="Times New Roman" w:hint="eastAsia"/>
          <w:sz w:val="32"/>
          <w:szCs w:val="32"/>
        </w:rPr>
        <w:t>活动。</w:t>
      </w:r>
    </w:p>
    <w:p w:rsidR="00486FD1" w:rsidRDefault="00634739">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5.</w:t>
      </w:r>
      <w:r w:rsidRPr="00634739">
        <w:rPr>
          <w:rFonts w:hint="eastAsia"/>
        </w:rPr>
        <w:t xml:space="preserve"> </w:t>
      </w:r>
      <w:r>
        <w:rPr>
          <w:rFonts w:ascii="Times New Roman" w:hAnsi="Times New Roman" w:hint="eastAsia"/>
          <w:sz w:val="32"/>
          <w:szCs w:val="32"/>
        </w:rPr>
        <w:t>社会保障和就业（类）</w:t>
      </w:r>
      <w:r w:rsidRPr="00634739">
        <w:rPr>
          <w:rFonts w:ascii="Times New Roman" w:hAnsi="Times New Roman" w:cs="Times New Roman" w:hint="eastAsia"/>
          <w:sz w:val="32"/>
          <w:szCs w:val="32"/>
        </w:rPr>
        <w:t>行政事业单位养老</w:t>
      </w:r>
      <w:r>
        <w:rPr>
          <w:rFonts w:ascii="Times New Roman" w:hAnsi="Times New Roman" w:hint="eastAsia"/>
          <w:sz w:val="32"/>
          <w:szCs w:val="32"/>
        </w:rPr>
        <w:t>（款）</w:t>
      </w:r>
      <w:r w:rsidRPr="00634739">
        <w:rPr>
          <w:rFonts w:ascii="Times New Roman" w:hAnsi="Times New Roman" w:hint="eastAsia"/>
          <w:sz w:val="32"/>
          <w:szCs w:val="32"/>
        </w:rPr>
        <w:t>行政单位离退休</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51.65</w:t>
      </w:r>
      <w:r>
        <w:rPr>
          <w:rFonts w:ascii="Times New Roman" w:hAnsi="Times New Roman" w:hint="eastAsia"/>
          <w:sz w:val="32"/>
          <w:szCs w:val="32"/>
        </w:rPr>
        <w:t>万元，主要用于：单位离退休职工福利费、活动经费以及慰问金支出。</w:t>
      </w:r>
    </w:p>
    <w:p w:rsidR="00634739" w:rsidRDefault="00634739">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6.</w:t>
      </w:r>
      <w:r w:rsidRPr="00634739">
        <w:rPr>
          <w:rFonts w:hint="eastAsia"/>
        </w:rPr>
        <w:t xml:space="preserve"> </w:t>
      </w:r>
      <w:r>
        <w:rPr>
          <w:rFonts w:ascii="Times New Roman" w:hAnsi="Times New Roman" w:hint="eastAsia"/>
          <w:sz w:val="32"/>
          <w:szCs w:val="32"/>
        </w:rPr>
        <w:t>社会保障和就业（类）</w:t>
      </w:r>
      <w:r w:rsidRPr="00634739">
        <w:rPr>
          <w:rFonts w:ascii="Times New Roman" w:hAnsi="Times New Roman" w:cs="Times New Roman" w:hint="eastAsia"/>
          <w:sz w:val="32"/>
          <w:szCs w:val="32"/>
        </w:rPr>
        <w:t>行政事业单位养老</w:t>
      </w:r>
      <w:r>
        <w:rPr>
          <w:rFonts w:ascii="Times New Roman" w:hAnsi="Times New Roman" w:hint="eastAsia"/>
          <w:sz w:val="32"/>
          <w:szCs w:val="32"/>
        </w:rPr>
        <w:t>（款）</w:t>
      </w:r>
      <w:r w:rsidRPr="00634739">
        <w:rPr>
          <w:rFonts w:ascii="Times New Roman" w:hAnsi="Times New Roman" w:hint="eastAsia"/>
          <w:sz w:val="32"/>
          <w:szCs w:val="32"/>
        </w:rPr>
        <w:t>机关事业单位基本养老保险缴费</w:t>
      </w:r>
      <w:r w:rsidR="00542DC8">
        <w:rPr>
          <w:rFonts w:ascii="Times New Roman" w:hAnsi="Times New Roman" w:hint="eastAsia"/>
          <w:sz w:val="32"/>
          <w:szCs w:val="32"/>
        </w:rPr>
        <w:t>支出</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26.22</w:t>
      </w:r>
      <w:r>
        <w:rPr>
          <w:rFonts w:ascii="Times New Roman" w:hAnsi="Times New Roman" w:hint="eastAsia"/>
          <w:sz w:val="32"/>
          <w:szCs w:val="32"/>
        </w:rPr>
        <w:t>万元，主要用于：单位职工养老保险缴费。</w:t>
      </w:r>
    </w:p>
    <w:p w:rsidR="00634739" w:rsidRDefault="00634739">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7</w:t>
      </w:r>
      <w:r>
        <w:rPr>
          <w:rFonts w:ascii="Times New Roman" w:hAnsi="Times New Roman" w:hint="eastAsia"/>
          <w:sz w:val="32"/>
          <w:szCs w:val="32"/>
        </w:rPr>
        <w:t>．社会保障和就业（类）</w:t>
      </w:r>
      <w:r w:rsidRPr="00634739">
        <w:rPr>
          <w:rFonts w:ascii="Times New Roman" w:hAnsi="Times New Roman" w:cs="Times New Roman" w:hint="eastAsia"/>
          <w:sz w:val="32"/>
          <w:szCs w:val="32"/>
        </w:rPr>
        <w:t>行政事业单位养老</w:t>
      </w:r>
      <w:r>
        <w:rPr>
          <w:rFonts w:ascii="Times New Roman" w:hAnsi="Times New Roman" w:hint="eastAsia"/>
          <w:sz w:val="32"/>
          <w:szCs w:val="32"/>
        </w:rPr>
        <w:t>（款）</w:t>
      </w:r>
      <w:r w:rsidRPr="00634739">
        <w:rPr>
          <w:rFonts w:ascii="Times New Roman" w:hAnsi="Times New Roman" w:hint="eastAsia"/>
          <w:sz w:val="32"/>
          <w:szCs w:val="32"/>
        </w:rPr>
        <w:t>机关事业单位职业年金缴费</w:t>
      </w:r>
      <w:r w:rsidR="00542DC8">
        <w:rPr>
          <w:rFonts w:ascii="Times New Roman" w:hAnsi="Times New Roman" w:hint="eastAsia"/>
          <w:sz w:val="32"/>
          <w:szCs w:val="32"/>
        </w:rPr>
        <w:t>支出</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13.11</w:t>
      </w:r>
      <w:r>
        <w:rPr>
          <w:rFonts w:ascii="Times New Roman" w:hAnsi="Times New Roman" w:hint="eastAsia"/>
          <w:sz w:val="32"/>
          <w:szCs w:val="32"/>
        </w:rPr>
        <w:t>万元，主要用于：单位职工职业年金缴费。</w:t>
      </w:r>
    </w:p>
    <w:p w:rsidR="00634739" w:rsidRDefault="00634739">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8.</w:t>
      </w:r>
      <w:r w:rsidR="00FE6F40" w:rsidRPr="00FE6F40">
        <w:rPr>
          <w:rFonts w:ascii="Times New Roman" w:hAnsi="Times New Roman" w:cs="Times New Roman" w:hint="eastAsia"/>
          <w:sz w:val="32"/>
          <w:szCs w:val="32"/>
        </w:rPr>
        <w:t xml:space="preserve"> </w:t>
      </w:r>
      <w:r w:rsidR="00FE6F40">
        <w:rPr>
          <w:rFonts w:ascii="Times New Roman" w:hAnsi="Times New Roman" w:cs="Times New Roman" w:hint="eastAsia"/>
          <w:sz w:val="32"/>
          <w:szCs w:val="32"/>
        </w:rPr>
        <w:t>卫生健康</w:t>
      </w:r>
      <w:r>
        <w:rPr>
          <w:rFonts w:ascii="Times New Roman" w:hAnsi="Times New Roman" w:hint="eastAsia"/>
          <w:sz w:val="32"/>
          <w:szCs w:val="32"/>
        </w:rPr>
        <w:t>（类）</w:t>
      </w:r>
      <w:r w:rsidR="00FE6F40" w:rsidRPr="00FE6F40">
        <w:rPr>
          <w:rFonts w:ascii="Times New Roman" w:hAnsi="Times New Roman" w:cs="Times New Roman" w:hint="eastAsia"/>
          <w:sz w:val="32"/>
          <w:szCs w:val="32"/>
        </w:rPr>
        <w:t>行政事业单位医疗</w:t>
      </w:r>
      <w:r>
        <w:rPr>
          <w:rFonts w:ascii="Times New Roman" w:hAnsi="Times New Roman" w:hint="eastAsia"/>
          <w:sz w:val="32"/>
          <w:szCs w:val="32"/>
        </w:rPr>
        <w:t>（款）</w:t>
      </w:r>
      <w:r w:rsidR="00FE6F40" w:rsidRPr="00FE6F40">
        <w:rPr>
          <w:rFonts w:ascii="Times New Roman" w:hAnsi="Times New Roman" w:hint="eastAsia"/>
          <w:sz w:val="32"/>
          <w:szCs w:val="32"/>
        </w:rPr>
        <w:t>行政单位医疗</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sidR="00FE6F40">
        <w:rPr>
          <w:rFonts w:ascii="Times New Roman" w:hAnsi="Times New Roman" w:cs="Times New Roman" w:hint="eastAsia"/>
          <w:sz w:val="32"/>
          <w:szCs w:val="32"/>
        </w:rPr>
        <w:t>10.19</w:t>
      </w:r>
      <w:r>
        <w:rPr>
          <w:rFonts w:ascii="Times New Roman" w:hAnsi="Times New Roman" w:hint="eastAsia"/>
          <w:sz w:val="32"/>
          <w:szCs w:val="32"/>
        </w:rPr>
        <w:t>万元，主要用于：</w:t>
      </w:r>
      <w:r w:rsidR="00FE6F40">
        <w:rPr>
          <w:rFonts w:ascii="Times New Roman" w:hAnsi="Times New Roman" w:hint="eastAsia"/>
          <w:sz w:val="32"/>
          <w:szCs w:val="32"/>
        </w:rPr>
        <w:t>单位行政人员医疗保险缴费支出。</w:t>
      </w:r>
    </w:p>
    <w:p w:rsidR="00FE6F40" w:rsidRDefault="00634739">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9</w:t>
      </w:r>
      <w:r>
        <w:rPr>
          <w:rFonts w:ascii="Times New Roman" w:hAnsi="Times New Roman" w:hint="eastAsia"/>
          <w:sz w:val="32"/>
          <w:szCs w:val="32"/>
        </w:rPr>
        <w:t>．</w:t>
      </w:r>
      <w:r w:rsidR="00FE6F40">
        <w:rPr>
          <w:rFonts w:ascii="Times New Roman" w:hAnsi="Times New Roman" w:cs="Times New Roman" w:hint="eastAsia"/>
          <w:sz w:val="32"/>
          <w:szCs w:val="32"/>
        </w:rPr>
        <w:t>卫生健康</w:t>
      </w:r>
      <w:r>
        <w:rPr>
          <w:rFonts w:ascii="Times New Roman" w:hAnsi="Times New Roman" w:hint="eastAsia"/>
          <w:sz w:val="32"/>
          <w:szCs w:val="32"/>
        </w:rPr>
        <w:t>（类）</w:t>
      </w:r>
      <w:r w:rsidR="00FE6F40" w:rsidRPr="00FE6F40">
        <w:rPr>
          <w:rFonts w:ascii="Times New Roman" w:hAnsi="Times New Roman" w:cs="Times New Roman" w:hint="eastAsia"/>
          <w:sz w:val="32"/>
          <w:szCs w:val="32"/>
        </w:rPr>
        <w:t>行政事业单位医疗</w:t>
      </w:r>
      <w:r>
        <w:rPr>
          <w:rFonts w:ascii="Times New Roman" w:hAnsi="Times New Roman" w:hint="eastAsia"/>
          <w:sz w:val="32"/>
          <w:szCs w:val="32"/>
        </w:rPr>
        <w:t>（款）</w:t>
      </w:r>
      <w:r w:rsidR="00FE6F40">
        <w:rPr>
          <w:rFonts w:ascii="Times New Roman" w:hAnsi="Times New Roman" w:hint="eastAsia"/>
          <w:sz w:val="32"/>
          <w:szCs w:val="32"/>
        </w:rPr>
        <w:t>事业</w:t>
      </w:r>
      <w:r w:rsidR="00FE6F40" w:rsidRPr="00FE6F40">
        <w:rPr>
          <w:rFonts w:ascii="Times New Roman" w:hAnsi="Times New Roman" w:hint="eastAsia"/>
          <w:sz w:val="32"/>
          <w:szCs w:val="32"/>
        </w:rPr>
        <w:t>单位医疗</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sidR="00FE6F40">
        <w:rPr>
          <w:rFonts w:ascii="Times New Roman" w:hAnsi="Times New Roman" w:cs="Times New Roman" w:hint="eastAsia"/>
          <w:sz w:val="32"/>
          <w:szCs w:val="32"/>
        </w:rPr>
        <w:t>1.93</w:t>
      </w:r>
      <w:r>
        <w:rPr>
          <w:rFonts w:ascii="Times New Roman" w:hAnsi="Times New Roman" w:hint="eastAsia"/>
          <w:sz w:val="32"/>
          <w:szCs w:val="32"/>
        </w:rPr>
        <w:t>万元，主要用于：</w:t>
      </w:r>
      <w:r w:rsidR="00FE6F40">
        <w:rPr>
          <w:rFonts w:ascii="Times New Roman" w:hAnsi="Times New Roman" w:hint="eastAsia"/>
          <w:sz w:val="32"/>
          <w:szCs w:val="32"/>
        </w:rPr>
        <w:t>事业单位职工医疗保险缴费支出。</w:t>
      </w:r>
    </w:p>
    <w:p w:rsidR="00FE6F40" w:rsidRDefault="00FE6F40">
      <w:pPr>
        <w:pStyle w:val="a3"/>
        <w:adjustRightInd w:val="0"/>
        <w:spacing w:before="93" w:line="580" w:lineRule="exact"/>
        <w:ind w:firstLineChars="210" w:firstLine="672"/>
        <w:rPr>
          <w:rFonts w:ascii="宋体" w:hAnsi="宋体" w:cs="宋体"/>
          <w:color w:val="333333"/>
          <w:kern w:val="0"/>
          <w:sz w:val="24"/>
          <w:szCs w:val="24"/>
        </w:rPr>
      </w:pPr>
      <w:r>
        <w:rPr>
          <w:rFonts w:ascii="Times New Roman" w:hAnsi="Times New Roman" w:hint="eastAsia"/>
          <w:sz w:val="32"/>
          <w:szCs w:val="32"/>
        </w:rPr>
        <w:t>10</w:t>
      </w:r>
      <w:r>
        <w:rPr>
          <w:rFonts w:ascii="Times New Roman" w:hAnsi="Times New Roman" w:hint="eastAsia"/>
          <w:sz w:val="32"/>
          <w:szCs w:val="32"/>
        </w:rPr>
        <w:t>．</w:t>
      </w:r>
      <w:r>
        <w:rPr>
          <w:rFonts w:ascii="Times New Roman" w:hAnsi="Times New Roman" w:cs="Times New Roman" w:hint="eastAsia"/>
          <w:sz w:val="32"/>
          <w:szCs w:val="32"/>
        </w:rPr>
        <w:t>卫生健康</w:t>
      </w:r>
      <w:r>
        <w:rPr>
          <w:rFonts w:ascii="Times New Roman" w:hAnsi="Times New Roman" w:hint="eastAsia"/>
          <w:sz w:val="32"/>
          <w:szCs w:val="32"/>
        </w:rPr>
        <w:t>（类）</w:t>
      </w:r>
      <w:r w:rsidRPr="00FE6F40">
        <w:rPr>
          <w:rFonts w:ascii="Times New Roman" w:hAnsi="Times New Roman" w:cs="Times New Roman" w:hint="eastAsia"/>
          <w:sz w:val="32"/>
          <w:szCs w:val="32"/>
        </w:rPr>
        <w:t>行政事业单位医疗</w:t>
      </w:r>
      <w:r>
        <w:rPr>
          <w:rFonts w:ascii="Times New Roman" w:hAnsi="Times New Roman" w:hint="eastAsia"/>
          <w:sz w:val="32"/>
          <w:szCs w:val="32"/>
        </w:rPr>
        <w:t>（款）</w:t>
      </w:r>
      <w:r w:rsidRPr="00FE6F40">
        <w:rPr>
          <w:rFonts w:ascii="Times New Roman" w:hAnsi="Times New Roman" w:hint="eastAsia"/>
          <w:sz w:val="32"/>
          <w:szCs w:val="32"/>
        </w:rPr>
        <w:t>公务员医</w:t>
      </w:r>
      <w:r w:rsidRPr="00FE6F40">
        <w:rPr>
          <w:rFonts w:ascii="Times New Roman" w:hAnsi="Times New Roman" w:hint="eastAsia"/>
          <w:sz w:val="32"/>
          <w:szCs w:val="32"/>
        </w:rPr>
        <w:lastRenderedPageBreak/>
        <w:t>疗补助</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4.56</w:t>
      </w:r>
      <w:r>
        <w:rPr>
          <w:rFonts w:ascii="Times New Roman" w:hAnsi="Times New Roman" w:hint="eastAsia"/>
          <w:sz w:val="32"/>
          <w:szCs w:val="32"/>
        </w:rPr>
        <w:t>万元，主要用于：单位职工补充医疗保险缴费。</w:t>
      </w:r>
      <w:r>
        <w:rPr>
          <w:rFonts w:ascii="宋体" w:hAnsi="宋体" w:cs="宋体" w:hint="eastAsia"/>
          <w:color w:val="333333"/>
          <w:kern w:val="0"/>
          <w:sz w:val="24"/>
          <w:szCs w:val="24"/>
        </w:rPr>
        <w:t xml:space="preserve"> </w:t>
      </w:r>
    </w:p>
    <w:p w:rsidR="00FE6F40" w:rsidRDefault="00FE6F40" w:rsidP="00FE6F40">
      <w:pPr>
        <w:pStyle w:val="a3"/>
        <w:adjustRightInd w:val="0"/>
        <w:spacing w:before="93" w:line="580" w:lineRule="exact"/>
        <w:ind w:firstLineChars="210" w:firstLine="672"/>
        <w:rPr>
          <w:rFonts w:ascii="宋体" w:hAnsi="宋体" w:cs="宋体"/>
          <w:color w:val="333333"/>
          <w:kern w:val="0"/>
          <w:sz w:val="24"/>
          <w:szCs w:val="24"/>
        </w:rPr>
      </w:pPr>
      <w:r>
        <w:rPr>
          <w:rFonts w:ascii="Times New Roman" w:hAnsi="Times New Roman" w:cs="Times New Roman" w:hint="eastAsia"/>
          <w:sz w:val="32"/>
          <w:szCs w:val="32"/>
        </w:rPr>
        <w:t>11</w:t>
      </w:r>
      <w:r>
        <w:rPr>
          <w:rFonts w:ascii="Times New Roman" w:hAnsi="Times New Roman" w:cs="Times New Roman" w:hint="eastAsia"/>
          <w:sz w:val="32"/>
          <w:szCs w:val="32"/>
        </w:rPr>
        <w:t>．</w:t>
      </w:r>
      <w:r w:rsidRPr="00FE6F40">
        <w:rPr>
          <w:rFonts w:ascii="Times New Roman" w:hAnsi="Times New Roman" w:cs="Times New Roman" w:hint="eastAsia"/>
          <w:sz w:val="32"/>
          <w:szCs w:val="32"/>
        </w:rPr>
        <w:t>住房保障</w:t>
      </w:r>
      <w:r>
        <w:rPr>
          <w:rFonts w:ascii="Times New Roman" w:hAnsi="Times New Roman" w:hint="eastAsia"/>
          <w:sz w:val="32"/>
          <w:szCs w:val="32"/>
        </w:rPr>
        <w:t>（类）</w:t>
      </w:r>
      <w:r w:rsidRPr="00FE6F40">
        <w:rPr>
          <w:rFonts w:ascii="Times New Roman" w:hAnsi="Times New Roman" w:cs="Times New Roman" w:hint="eastAsia"/>
          <w:sz w:val="32"/>
          <w:szCs w:val="32"/>
        </w:rPr>
        <w:t>住房改革</w:t>
      </w:r>
      <w:r w:rsidR="00542DC8">
        <w:rPr>
          <w:rFonts w:ascii="Times New Roman" w:hAnsi="Times New Roman" w:cs="Times New Roman" w:hint="eastAsia"/>
          <w:sz w:val="32"/>
          <w:szCs w:val="32"/>
        </w:rPr>
        <w:t>支出</w:t>
      </w:r>
      <w:r>
        <w:rPr>
          <w:rFonts w:ascii="Times New Roman" w:hAnsi="Times New Roman" w:hint="eastAsia"/>
          <w:sz w:val="32"/>
          <w:szCs w:val="32"/>
        </w:rPr>
        <w:t>（款）</w:t>
      </w:r>
      <w:r w:rsidRPr="00FE6F40">
        <w:rPr>
          <w:rFonts w:ascii="Times New Roman" w:hAnsi="Times New Roman" w:hint="eastAsia"/>
          <w:sz w:val="32"/>
          <w:szCs w:val="32"/>
        </w:rPr>
        <w:t>住房公积金</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19.66</w:t>
      </w:r>
      <w:r>
        <w:rPr>
          <w:rFonts w:ascii="Times New Roman" w:hAnsi="Times New Roman" w:hint="eastAsia"/>
          <w:sz w:val="32"/>
          <w:szCs w:val="32"/>
        </w:rPr>
        <w:t>万元，主要用于：单位职工公积金缴费支出。</w:t>
      </w:r>
    </w:p>
    <w:p w:rsidR="00FE6F40" w:rsidRDefault="00FE6F40" w:rsidP="00FE6F40">
      <w:pPr>
        <w:pStyle w:val="a3"/>
        <w:adjustRightInd w:val="0"/>
        <w:spacing w:before="93" w:line="580" w:lineRule="exact"/>
        <w:ind w:firstLineChars="210" w:firstLine="672"/>
        <w:rPr>
          <w:rFonts w:ascii="Times New Roman" w:hAnsi="Times New Roman"/>
          <w:sz w:val="32"/>
          <w:szCs w:val="32"/>
        </w:rPr>
      </w:pPr>
      <w:r>
        <w:rPr>
          <w:rFonts w:ascii="Times New Roman" w:hAnsi="Times New Roman" w:cs="Times New Roman" w:hint="eastAsia"/>
          <w:sz w:val="32"/>
          <w:szCs w:val="32"/>
        </w:rPr>
        <w:t>12</w:t>
      </w:r>
      <w:r>
        <w:rPr>
          <w:rFonts w:ascii="Times New Roman" w:hAnsi="Times New Roman" w:cs="Times New Roman" w:hint="eastAsia"/>
          <w:sz w:val="32"/>
          <w:szCs w:val="32"/>
        </w:rPr>
        <w:t>．</w:t>
      </w:r>
      <w:r w:rsidRPr="00FE6F40">
        <w:rPr>
          <w:rFonts w:ascii="Times New Roman" w:hAnsi="Times New Roman" w:cs="Times New Roman" w:hint="eastAsia"/>
          <w:sz w:val="32"/>
          <w:szCs w:val="32"/>
        </w:rPr>
        <w:t>住房保障</w:t>
      </w:r>
      <w:r>
        <w:rPr>
          <w:rFonts w:ascii="Times New Roman" w:hAnsi="Times New Roman" w:hint="eastAsia"/>
          <w:sz w:val="32"/>
          <w:szCs w:val="32"/>
        </w:rPr>
        <w:t>（类）</w:t>
      </w:r>
      <w:r w:rsidRPr="00FE6F40">
        <w:rPr>
          <w:rFonts w:ascii="Times New Roman" w:hAnsi="Times New Roman" w:cs="Times New Roman" w:hint="eastAsia"/>
          <w:sz w:val="32"/>
          <w:szCs w:val="32"/>
        </w:rPr>
        <w:t>住房改革</w:t>
      </w:r>
      <w:r w:rsidR="00542DC8">
        <w:rPr>
          <w:rFonts w:ascii="Times New Roman" w:hAnsi="Times New Roman" w:cs="Times New Roman" w:hint="eastAsia"/>
          <w:sz w:val="32"/>
          <w:szCs w:val="32"/>
        </w:rPr>
        <w:t>支出</w:t>
      </w:r>
      <w:r>
        <w:rPr>
          <w:rFonts w:ascii="Times New Roman" w:hAnsi="Times New Roman" w:hint="eastAsia"/>
          <w:sz w:val="32"/>
          <w:szCs w:val="32"/>
        </w:rPr>
        <w:t>（款）</w:t>
      </w:r>
      <w:r w:rsidRPr="00FE6F40">
        <w:rPr>
          <w:rFonts w:ascii="Times New Roman" w:hAnsi="Times New Roman" w:hint="eastAsia"/>
          <w:sz w:val="32"/>
          <w:szCs w:val="32"/>
        </w:rPr>
        <w:t>购房补贴</w:t>
      </w:r>
      <w:r>
        <w:rPr>
          <w:rFonts w:ascii="Times New Roman" w:hAnsi="Times New Roman" w:hint="eastAsia"/>
          <w:sz w:val="32"/>
          <w:szCs w:val="32"/>
        </w:rPr>
        <w:t>（项）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13.78</w:t>
      </w:r>
      <w:r>
        <w:rPr>
          <w:rFonts w:ascii="Times New Roman" w:hAnsi="Times New Roman" w:hint="eastAsia"/>
          <w:sz w:val="32"/>
          <w:szCs w:val="32"/>
        </w:rPr>
        <w:t>万元，主要用于：单位职工购房补贴支出。</w:t>
      </w:r>
    </w:p>
    <w:p w:rsidR="00FE6F40" w:rsidRPr="0075465A" w:rsidRDefault="00FE6F40" w:rsidP="0075465A">
      <w:pPr>
        <w:pStyle w:val="a3"/>
        <w:adjustRightInd w:val="0"/>
        <w:spacing w:before="93" w:line="580" w:lineRule="exact"/>
        <w:ind w:firstLineChars="210" w:firstLine="672"/>
        <w:rPr>
          <w:rFonts w:ascii="Times New Roman" w:hAnsi="Times New Roman"/>
          <w:sz w:val="32"/>
          <w:szCs w:val="32"/>
        </w:rPr>
      </w:pPr>
      <w:r>
        <w:rPr>
          <w:rFonts w:ascii="Times New Roman" w:hAnsi="Times New Roman" w:hint="eastAsia"/>
          <w:sz w:val="32"/>
          <w:szCs w:val="32"/>
        </w:rPr>
        <w:t>13</w:t>
      </w:r>
      <w:r>
        <w:rPr>
          <w:rFonts w:ascii="Times New Roman" w:hAnsi="Times New Roman" w:hint="eastAsia"/>
          <w:sz w:val="32"/>
          <w:szCs w:val="32"/>
        </w:rPr>
        <w:t>．</w:t>
      </w:r>
      <w:r>
        <w:rPr>
          <w:rFonts w:ascii="Times New Roman" w:hAnsi="Times New Roman" w:cs="Times New Roman" w:hint="eastAsia"/>
          <w:sz w:val="32"/>
          <w:szCs w:val="32"/>
        </w:rPr>
        <w:t>其他支出</w:t>
      </w:r>
      <w:r>
        <w:rPr>
          <w:rFonts w:ascii="Times New Roman" w:hAnsi="Times New Roman" w:hint="eastAsia"/>
          <w:sz w:val="32"/>
          <w:szCs w:val="32"/>
        </w:rPr>
        <w:t>（类）</w:t>
      </w:r>
      <w:r>
        <w:rPr>
          <w:rFonts w:ascii="Times New Roman" w:hAnsi="Times New Roman" w:cs="Times New Roman" w:hint="eastAsia"/>
          <w:sz w:val="32"/>
          <w:szCs w:val="32"/>
        </w:rPr>
        <w:t>其他支出</w:t>
      </w:r>
      <w:r>
        <w:rPr>
          <w:rFonts w:ascii="Times New Roman" w:hAnsi="Times New Roman" w:hint="eastAsia"/>
          <w:sz w:val="32"/>
          <w:szCs w:val="32"/>
        </w:rPr>
        <w:t>（款）其他支出（项）</w:t>
      </w:r>
      <w:r>
        <w:rPr>
          <w:rFonts w:ascii="Times New Roman" w:hAnsi="Times New Roman" w:cs="Times New Roman"/>
          <w:sz w:val="32"/>
          <w:szCs w:val="32"/>
        </w:rPr>
        <w:t>2021</w:t>
      </w:r>
      <w:r>
        <w:rPr>
          <w:rFonts w:ascii="Times New Roman" w:hAnsi="Times New Roman" w:hint="eastAsia"/>
          <w:sz w:val="32"/>
          <w:szCs w:val="32"/>
        </w:rPr>
        <w:t>年预算数为</w:t>
      </w:r>
      <w:r>
        <w:rPr>
          <w:rFonts w:ascii="Times New Roman" w:hAnsi="Times New Roman" w:cs="Times New Roman" w:hint="eastAsia"/>
          <w:sz w:val="32"/>
          <w:szCs w:val="32"/>
        </w:rPr>
        <w:t>56</w:t>
      </w:r>
      <w:r>
        <w:rPr>
          <w:rFonts w:ascii="Times New Roman" w:hAnsi="Times New Roman" w:hint="eastAsia"/>
          <w:sz w:val="32"/>
          <w:szCs w:val="32"/>
        </w:rPr>
        <w:t>万元，主要用于：</w:t>
      </w:r>
      <w:r w:rsidRPr="00486FD1">
        <w:rPr>
          <w:rFonts w:ascii="Times New Roman" w:hAnsi="Times New Roman" w:hint="eastAsia"/>
          <w:sz w:val="32"/>
          <w:szCs w:val="32"/>
        </w:rPr>
        <w:t>泸州市巾帼家政居家灵活就业示范基地</w:t>
      </w:r>
      <w:r w:rsidR="0075465A">
        <w:rPr>
          <w:rFonts w:ascii="Times New Roman" w:hAnsi="Times New Roman" w:hint="eastAsia"/>
          <w:sz w:val="32"/>
          <w:szCs w:val="32"/>
        </w:rPr>
        <w:t>维护改造支出</w:t>
      </w:r>
      <w:r>
        <w:rPr>
          <w:rFonts w:ascii="Times New Roman" w:hAnsi="Times New Roman" w:hint="eastAsia"/>
          <w:sz w:val="32"/>
          <w:szCs w:val="32"/>
        </w:rPr>
        <w:t>。</w:t>
      </w:r>
    </w:p>
    <w:p w:rsidR="00A219A9" w:rsidRDefault="003774BC">
      <w:pPr>
        <w:spacing w:line="600" w:lineRule="exact"/>
        <w:ind w:firstLineChars="200" w:firstLine="643"/>
        <w:jc w:val="left"/>
        <w:rPr>
          <w:rFonts w:ascii="Times New Roman" w:eastAsia="方正楷体简体" w:hAnsi="Times New Roman" w:cs="Times New Roman"/>
          <w:b/>
          <w:bCs/>
          <w:color w:val="000000"/>
          <w:sz w:val="32"/>
          <w:szCs w:val="32"/>
        </w:rPr>
      </w:pPr>
      <w:r>
        <w:rPr>
          <w:rFonts w:ascii="Times New Roman" w:eastAsia="方正楷体简体" w:hAnsi="Times New Roman" w:cs="方正楷体简体" w:hint="eastAsia"/>
          <w:b/>
          <w:bCs/>
          <w:color w:val="000000"/>
          <w:sz w:val="32"/>
          <w:szCs w:val="32"/>
        </w:rPr>
        <w:t xml:space="preserve">　</w:t>
      </w:r>
      <w:r>
        <w:rPr>
          <w:rFonts w:ascii="Times New Roman" w:eastAsia="黑体" w:hAnsi="Times New Roman" w:cs="黑体" w:hint="eastAsia"/>
          <w:sz w:val="32"/>
          <w:szCs w:val="32"/>
        </w:rPr>
        <w:t>五、一般公共预算基本支出情况说明</w:t>
      </w:r>
    </w:p>
    <w:p w:rsidR="00A219A9" w:rsidRDefault="00F449AD">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hAnsi="Times New Roman" w:cs="Times New Roman"/>
          <w:sz w:val="32"/>
          <w:szCs w:val="32"/>
        </w:rPr>
        <w:t>2021</w:t>
      </w:r>
      <w:r w:rsidR="003774BC">
        <w:rPr>
          <w:rFonts w:ascii="Times New Roman" w:hAnsi="Times New Roman" w:hint="eastAsia"/>
          <w:sz w:val="32"/>
          <w:szCs w:val="32"/>
        </w:rPr>
        <w:t>年一般公共预算基本支出</w:t>
      </w:r>
      <w:r w:rsidR="0075465A">
        <w:rPr>
          <w:rFonts w:ascii="Times New Roman" w:hAnsi="Times New Roman" w:cs="Times New Roman" w:hint="eastAsia"/>
          <w:sz w:val="32"/>
          <w:szCs w:val="32"/>
        </w:rPr>
        <w:t>427.48</w:t>
      </w:r>
      <w:r w:rsidR="003774BC">
        <w:rPr>
          <w:rFonts w:ascii="Times New Roman" w:hAnsi="Times New Roman" w:hint="eastAsia"/>
          <w:sz w:val="32"/>
          <w:szCs w:val="32"/>
        </w:rPr>
        <w:t>万元，其中：</w:t>
      </w:r>
    </w:p>
    <w:p w:rsidR="00A219A9" w:rsidRDefault="003774BC">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hint="eastAsia"/>
          <w:sz w:val="32"/>
          <w:szCs w:val="32"/>
        </w:rPr>
        <w:t>人员经费</w:t>
      </w:r>
      <w:r w:rsidR="0075465A">
        <w:rPr>
          <w:rFonts w:ascii="Times New Roman" w:hAnsi="Times New Roman" w:cs="Times New Roman" w:hint="eastAsia"/>
          <w:sz w:val="32"/>
          <w:szCs w:val="32"/>
        </w:rPr>
        <w:t>302.5</w:t>
      </w:r>
      <w:r w:rsidR="0075465A">
        <w:rPr>
          <w:rFonts w:ascii="Times New Roman" w:hAnsi="Times New Roman" w:hint="eastAsia"/>
          <w:sz w:val="32"/>
          <w:szCs w:val="32"/>
        </w:rPr>
        <w:t>万元，主要包括：基本工资、津贴补贴、</w:t>
      </w:r>
      <w:r w:rsidR="0075465A" w:rsidRPr="0075465A">
        <w:rPr>
          <w:rFonts w:ascii="Times New Roman" w:hAnsi="Times New Roman" w:hint="eastAsia"/>
          <w:sz w:val="32"/>
          <w:szCs w:val="32"/>
        </w:rPr>
        <w:t>绩效工资</w:t>
      </w:r>
      <w:r w:rsidR="0075465A">
        <w:rPr>
          <w:rFonts w:ascii="Times New Roman" w:hAnsi="Times New Roman" w:hint="eastAsia"/>
          <w:sz w:val="32"/>
          <w:szCs w:val="32"/>
        </w:rPr>
        <w:t>、</w:t>
      </w:r>
      <w:r w:rsidR="0075465A" w:rsidRPr="0075465A">
        <w:rPr>
          <w:rFonts w:ascii="Times New Roman" w:hAnsi="Times New Roman" w:hint="eastAsia"/>
          <w:sz w:val="32"/>
          <w:szCs w:val="32"/>
        </w:rPr>
        <w:t>机关事业单位基本养老保险缴费</w:t>
      </w:r>
      <w:r w:rsidR="0075465A">
        <w:rPr>
          <w:rFonts w:ascii="Times New Roman" w:hAnsi="Times New Roman" w:hint="eastAsia"/>
          <w:sz w:val="32"/>
          <w:szCs w:val="32"/>
        </w:rPr>
        <w:t>、</w:t>
      </w:r>
      <w:r w:rsidR="0075465A" w:rsidRPr="0075465A">
        <w:rPr>
          <w:rFonts w:ascii="Times New Roman" w:hAnsi="Times New Roman" w:hint="eastAsia"/>
          <w:sz w:val="32"/>
          <w:szCs w:val="32"/>
        </w:rPr>
        <w:t>职业年金缴费</w:t>
      </w:r>
      <w:r w:rsidR="0075465A">
        <w:rPr>
          <w:rFonts w:ascii="Times New Roman" w:hAnsi="Times New Roman" w:hint="eastAsia"/>
          <w:sz w:val="32"/>
          <w:szCs w:val="32"/>
        </w:rPr>
        <w:t>、</w:t>
      </w:r>
      <w:r w:rsidR="0075465A" w:rsidRPr="0075465A">
        <w:rPr>
          <w:rFonts w:ascii="Times New Roman" w:hAnsi="Times New Roman" w:hint="eastAsia"/>
          <w:sz w:val="32"/>
          <w:szCs w:val="32"/>
        </w:rPr>
        <w:t>职工基本医疗保险缴费</w:t>
      </w:r>
      <w:r w:rsidR="0075465A">
        <w:rPr>
          <w:rFonts w:ascii="Times New Roman" w:hAnsi="Times New Roman" w:hint="eastAsia"/>
          <w:sz w:val="32"/>
          <w:szCs w:val="32"/>
        </w:rPr>
        <w:t>、</w:t>
      </w:r>
      <w:r w:rsidR="0075465A" w:rsidRPr="0075465A">
        <w:rPr>
          <w:rFonts w:ascii="Times New Roman" w:hAnsi="Times New Roman" w:hint="eastAsia"/>
          <w:sz w:val="32"/>
          <w:szCs w:val="32"/>
        </w:rPr>
        <w:t>公务员医疗补助缴费</w:t>
      </w:r>
      <w:r w:rsidR="0075465A">
        <w:rPr>
          <w:rFonts w:ascii="Times New Roman" w:hAnsi="Times New Roman" w:hint="eastAsia"/>
          <w:sz w:val="32"/>
          <w:szCs w:val="32"/>
        </w:rPr>
        <w:t>、其他</w:t>
      </w:r>
      <w:r>
        <w:rPr>
          <w:rFonts w:ascii="Times New Roman" w:hAnsi="Times New Roman" w:hint="eastAsia"/>
          <w:sz w:val="32"/>
          <w:szCs w:val="32"/>
        </w:rPr>
        <w:t>社会保险缴费、</w:t>
      </w:r>
      <w:r w:rsidR="0075465A" w:rsidRPr="0075465A">
        <w:rPr>
          <w:rFonts w:ascii="Times New Roman" w:hAnsi="Times New Roman" w:hint="eastAsia"/>
          <w:sz w:val="32"/>
          <w:szCs w:val="32"/>
        </w:rPr>
        <w:t>住房公积金</w:t>
      </w:r>
      <w:r>
        <w:rPr>
          <w:rFonts w:ascii="Times New Roman" w:hAnsi="Times New Roman" w:hint="eastAsia"/>
          <w:sz w:val="32"/>
          <w:szCs w:val="32"/>
        </w:rPr>
        <w:t>、其他对个人和家庭的补助</w:t>
      </w:r>
      <w:r w:rsidR="0075465A">
        <w:rPr>
          <w:rFonts w:ascii="Times New Roman" w:hAnsi="Times New Roman" w:cs="Times New Roman" w:hint="eastAsia"/>
          <w:sz w:val="32"/>
          <w:szCs w:val="32"/>
        </w:rPr>
        <w:t>。</w:t>
      </w:r>
    </w:p>
    <w:p w:rsidR="00A219A9" w:rsidRDefault="003774BC">
      <w:pPr>
        <w:pStyle w:val="a3"/>
        <w:adjustRightInd w:val="0"/>
        <w:spacing w:before="93" w:line="580" w:lineRule="exact"/>
        <w:ind w:firstLineChars="210" w:firstLine="672"/>
        <w:rPr>
          <w:rFonts w:ascii="Times New Roman" w:hAnsi="Times New Roman" w:cs="Times New Roman"/>
          <w:sz w:val="32"/>
          <w:szCs w:val="32"/>
        </w:rPr>
      </w:pPr>
      <w:r>
        <w:rPr>
          <w:rFonts w:ascii="Times New Roman" w:hAnsi="Times New Roman" w:hint="eastAsia"/>
          <w:sz w:val="32"/>
          <w:szCs w:val="32"/>
        </w:rPr>
        <w:t>基本运转经费</w:t>
      </w:r>
      <w:r w:rsidR="0075465A">
        <w:rPr>
          <w:rFonts w:ascii="Times New Roman" w:hAnsi="Times New Roman" w:cs="Times New Roman" w:hint="eastAsia"/>
          <w:sz w:val="32"/>
          <w:szCs w:val="32"/>
        </w:rPr>
        <w:t>124.98</w:t>
      </w:r>
      <w:r>
        <w:rPr>
          <w:rFonts w:ascii="Times New Roman" w:hAnsi="Times New Roman" w:hint="eastAsia"/>
          <w:sz w:val="32"/>
          <w:szCs w:val="32"/>
        </w:rPr>
        <w:t>万元，主要包括：办公费、印刷费、</w:t>
      </w:r>
      <w:r w:rsidR="0075465A">
        <w:rPr>
          <w:rFonts w:ascii="Times New Roman" w:hAnsi="Times New Roman" w:hint="eastAsia"/>
          <w:sz w:val="32"/>
          <w:szCs w:val="32"/>
        </w:rPr>
        <w:t>水费、电费、邮电费、差旅费、维修（护）费、租赁费、会议费、培训费、公务接待费、劳务费、委托业务费、工会经费、福利费、其他交通费、</w:t>
      </w:r>
      <w:r w:rsidR="00296A8A">
        <w:rPr>
          <w:rFonts w:ascii="Times New Roman" w:hAnsi="Times New Roman" w:hint="eastAsia"/>
          <w:sz w:val="32"/>
          <w:szCs w:val="32"/>
        </w:rPr>
        <w:t>公务用车</w:t>
      </w:r>
      <w:r w:rsidR="0075465A">
        <w:rPr>
          <w:rFonts w:ascii="Times New Roman" w:hAnsi="Times New Roman" w:hint="eastAsia"/>
          <w:sz w:val="32"/>
          <w:szCs w:val="32"/>
        </w:rPr>
        <w:t>运行维护费、其他商品和服务支出</w:t>
      </w:r>
      <w:r w:rsidR="00296A8A">
        <w:rPr>
          <w:rFonts w:ascii="Times New Roman" w:hAnsi="Times New Roman" w:cs="Times New Roman" w:hint="eastAsia"/>
          <w:sz w:val="32"/>
          <w:szCs w:val="32"/>
        </w:rPr>
        <w:t>。</w:t>
      </w:r>
    </w:p>
    <w:p w:rsidR="00A219A9" w:rsidRDefault="003774BC">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lastRenderedPageBreak/>
        <w:t>六、</w:t>
      </w:r>
      <w:r>
        <w:rPr>
          <w:rFonts w:ascii="Times New Roman" w:eastAsia="黑体" w:hAnsi="Times New Roman" w:cs="Times New Roman"/>
          <w:sz w:val="32"/>
          <w:szCs w:val="32"/>
        </w:rPr>
        <w:t>“</w:t>
      </w:r>
      <w:r>
        <w:rPr>
          <w:rFonts w:ascii="Times New Roman" w:eastAsia="黑体" w:hAnsi="Times New Roman" w:cs="黑体" w:hint="eastAsia"/>
          <w:sz w:val="32"/>
          <w:szCs w:val="32"/>
        </w:rPr>
        <w:t>三公</w:t>
      </w:r>
      <w:r>
        <w:rPr>
          <w:rFonts w:ascii="Times New Roman" w:eastAsia="黑体" w:hAnsi="Times New Roman" w:cs="Times New Roman"/>
          <w:sz w:val="32"/>
          <w:szCs w:val="32"/>
        </w:rPr>
        <w:t>”</w:t>
      </w:r>
      <w:r>
        <w:rPr>
          <w:rFonts w:ascii="Times New Roman" w:eastAsia="黑体" w:hAnsi="Times New Roman" w:cs="黑体" w:hint="eastAsia"/>
          <w:sz w:val="32"/>
          <w:szCs w:val="32"/>
        </w:rPr>
        <w:t>经费财政拨款预算安排情况说明</w:t>
      </w:r>
    </w:p>
    <w:p w:rsidR="00A219A9" w:rsidRDefault="00F449AD">
      <w:pPr>
        <w:spacing w:line="580" w:lineRule="exact"/>
        <w:ind w:firstLineChars="200" w:firstLine="640"/>
        <w:rPr>
          <w:rFonts w:ascii="Times New Roman" w:eastAsia="仿宋_GB2312"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eastAsia="仿宋_GB2312" w:hAnsi="Times New Roman" w:cs="Times New Roman"/>
          <w:sz w:val="32"/>
          <w:szCs w:val="32"/>
        </w:rPr>
        <w:t>2021</w:t>
      </w:r>
      <w:r w:rsidR="003774BC">
        <w:rPr>
          <w:rFonts w:ascii="Times New Roman" w:eastAsia="仿宋_GB2312" w:hAnsi="Times New Roman" w:cs="仿宋_GB2312" w:hint="eastAsia"/>
          <w:sz w:val="32"/>
          <w:szCs w:val="32"/>
        </w:rPr>
        <w:t>年</w:t>
      </w:r>
      <w:r w:rsidR="003774BC">
        <w:rPr>
          <w:rFonts w:ascii="Times New Roman" w:eastAsia="仿宋_GB2312" w:hAnsi="Times New Roman" w:cs="Times New Roman"/>
          <w:sz w:val="32"/>
          <w:szCs w:val="32"/>
        </w:rPr>
        <w:t>“</w:t>
      </w:r>
      <w:r w:rsidR="003774BC">
        <w:rPr>
          <w:rFonts w:ascii="Times New Roman" w:eastAsia="仿宋_GB2312" w:hAnsi="Times New Roman" w:cs="仿宋_GB2312" w:hint="eastAsia"/>
          <w:sz w:val="32"/>
          <w:szCs w:val="32"/>
        </w:rPr>
        <w:t>三公</w:t>
      </w:r>
      <w:r w:rsidR="003774BC">
        <w:rPr>
          <w:rFonts w:ascii="Times New Roman" w:eastAsia="仿宋_GB2312" w:hAnsi="Times New Roman" w:cs="Times New Roman"/>
          <w:sz w:val="32"/>
          <w:szCs w:val="32"/>
        </w:rPr>
        <w:t>”</w:t>
      </w:r>
      <w:r w:rsidR="003774BC">
        <w:rPr>
          <w:rFonts w:ascii="Times New Roman" w:eastAsia="仿宋_GB2312" w:hAnsi="Times New Roman" w:cs="仿宋_GB2312" w:hint="eastAsia"/>
          <w:sz w:val="32"/>
          <w:szCs w:val="32"/>
        </w:rPr>
        <w:t>经费财政拨款预算数</w:t>
      </w:r>
      <w:r w:rsidR="00296A8A">
        <w:rPr>
          <w:rFonts w:ascii="Times New Roman" w:eastAsia="仿宋_GB2312" w:hAnsi="Times New Roman" w:cs="Times New Roman" w:hint="eastAsia"/>
          <w:sz w:val="32"/>
          <w:szCs w:val="32"/>
        </w:rPr>
        <w:t>8</w:t>
      </w:r>
      <w:r w:rsidR="003774BC">
        <w:rPr>
          <w:rFonts w:ascii="Times New Roman" w:eastAsia="仿宋_GB2312" w:hAnsi="Times New Roman" w:cs="仿宋_GB2312" w:hint="eastAsia"/>
          <w:sz w:val="32"/>
          <w:szCs w:val="32"/>
        </w:rPr>
        <w:t>万元，其中：公务接待费</w:t>
      </w:r>
      <w:r w:rsidR="00296A8A">
        <w:rPr>
          <w:rFonts w:ascii="Times New Roman" w:eastAsia="仿宋_GB2312" w:hAnsi="Times New Roman" w:cs="Times New Roman" w:hint="eastAsia"/>
          <w:sz w:val="32"/>
          <w:szCs w:val="32"/>
        </w:rPr>
        <w:t>2</w:t>
      </w:r>
      <w:r w:rsidR="003774BC">
        <w:rPr>
          <w:rFonts w:ascii="Times New Roman" w:eastAsia="仿宋_GB2312" w:hAnsi="Times New Roman" w:cs="仿宋_GB2312" w:hint="eastAsia"/>
          <w:sz w:val="32"/>
          <w:szCs w:val="32"/>
        </w:rPr>
        <w:t>万元，公务用车购置及运行维护费</w:t>
      </w:r>
      <w:r w:rsidR="00296A8A">
        <w:rPr>
          <w:rFonts w:ascii="Times New Roman" w:eastAsia="仿宋_GB2312" w:hAnsi="Times New Roman" w:cs="Times New Roman" w:hint="eastAsia"/>
          <w:sz w:val="32"/>
          <w:szCs w:val="32"/>
        </w:rPr>
        <w:t>6</w:t>
      </w:r>
      <w:r w:rsidR="003774BC">
        <w:rPr>
          <w:rFonts w:ascii="Times New Roman" w:eastAsia="仿宋_GB2312" w:hAnsi="Times New Roman" w:cs="仿宋_GB2312" w:hint="eastAsia"/>
          <w:sz w:val="32"/>
          <w:szCs w:val="32"/>
        </w:rPr>
        <w:t>万元。受新冠肺炎疫情影响，</w:t>
      </w:r>
      <w:r w:rsidR="003774BC">
        <w:rPr>
          <w:rFonts w:ascii="Times New Roman" w:eastAsia="仿宋_GB2312" w:hAnsi="Times New Roman" w:cs="Times New Roman"/>
          <w:sz w:val="32"/>
          <w:szCs w:val="32"/>
        </w:rPr>
        <w:t>2021</w:t>
      </w:r>
      <w:r w:rsidR="003774BC">
        <w:rPr>
          <w:rFonts w:ascii="Times New Roman" w:eastAsia="仿宋_GB2312" w:hAnsi="Times New Roman" w:cs="仿宋_GB2312" w:hint="eastAsia"/>
          <w:sz w:val="32"/>
          <w:szCs w:val="32"/>
        </w:rPr>
        <w:t>年市级年初部门预算暂不编列因公出国（境）经费，执行中确需安排出国（境）任务和计划的，按程序报市政府批准后安排经费。</w:t>
      </w:r>
    </w:p>
    <w:p w:rsidR="00A219A9" w:rsidRDefault="003774BC">
      <w:pPr>
        <w:spacing w:line="580" w:lineRule="exact"/>
        <w:ind w:firstLine="640"/>
        <w:rPr>
          <w:rFonts w:ascii="Times New Roman" w:eastAsia="黑体" w:hAnsi="Times New Roman" w:cs="Times New Roman"/>
          <w:b/>
          <w:bCs/>
        </w:rPr>
      </w:pPr>
      <w:r>
        <w:rPr>
          <w:rFonts w:ascii="Times New Roman" w:eastAsia="楷体_GB2312" w:hAnsi="Times New Roman" w:cs="楷体_GB2312" w:hint="eastAsia"/>
          <w:b/>
          <w:bCs/>
          <w:sz w:val="32"/>
          <w:szCs w:val="32"/>
        </w:rPr>
        <w:t>（一）公务接待费较</w:t>
      </w:r>
      <w:r>
        <w:rPr>
          <w:rFonts w:ascii="Times New Roman" w:eastAsia="楷体_GB2312" w:hAnsi="Times New Roman" w:cs="Times New Roman"/>
          <w:b/>
          <w:bCs/>
          <w:sz w:val="32"/>
          <w:szCs w:val="32"/>
        </w:rPr>
        <w:t>2020</w:t>
      </w:r>
      <w:r w:rsidR="00296A8A">
        <w:rPr>
          <w:rFonts w:ascii="Times New Roman" w:eastAsia="楷体_GB2312" w:hAnsi="Times New Roman" w:cs="楷体_GB2312" w:hint="eastAsia"/>
          <w:b/>
          <w:bCs/>
          <w:sz w:val="32"/>
          <w:szCs w:val="32"/>
        </w:rPr>
        <w:t>年预算</w:t>
      </w:r>
      <w:r>
        <w:rPr>
          <w:rFonts w:ascii="Times New Roman" w:eastAsia="楷体_GB2312" w:hAnsi="Times New Roman" w:cs="楷体_GB2312" w:hint="eastAsia"/>
          <w:b/>
          <w:bCs/>
          <w:sz w:val="32"/>
          <w:szCs w:val="32"/>
        </w:rPr>
        <w:t>下降</w:t>
      </w:r>
      <w:r w:rsidR="00296A8A">
        <w:rPr>
          <w:rFonts w:ascii="Times New Roman" w:eastAsia="楷体_GB2312" w:hAnsi="Times New Roman" w:cs="Times New Roman" w:hint="eastAsia"/>
          <w:b/>
          <w:bCs/>
          <w:sz w:val="32"/>
          <w:szCs w:val="32"/>
        </w:rPr>
        <w:t>64</w:t>
      </w:r>
      <w:r>
        <w:rPr>
          <w:rFonts w:ascii="Times New Roman" w:eastAsia="楷体_GB2312" w:hAnsi="Times New Roman" w:cs="Times New Roman"/>
          <w:b/>
          <w:bCs/>
          <w:sz w:val="32"/>
          <w:szCs w:val="32"/>
        </w:rPr>
        <w:t>%</w:t>
      </w:r>
      <w:r>
        <w:rPr>
          <w:rFonts w:ascii="Times New Roman" w:eastAsia="楷体_GB2312" w:hAnsi="Times New Roman" w:cs="楷体_GB2312" w:hint="eastAsia"/>
          <w:b/>
          <w:bCs/>
          <w:sz w:val="32"/>
          <w:szCs w:val="32"/>
        </w:rPr>
        <w:t>。</w:t>
      </w:r>
      <w:r>
        <w:rPr>
          <w:rFonts w:ascii="Times New Roman" w:eastAsia="仿宋_GB2312" w:hAnsi="Times New Roman" w:cs="仿宋_GB2312" w:hint="eastAsia"/>
          <w:sz w:val="32"/>
          <w:szCs w:val="32"/>
        </w:rPr>
        <w:t>主要原因是</w:t>
      </w:r>
      <w:r w:rsidR="00296A8A">
        <w:rPr>
          <w:rFonts w:ascii="Times New Roman" w:eastAsia="仿宋_GB2312" w:hAnsi="Times New Roman" w:cs="仿宋_GB2312" w:hint="eastAsia"/>
          <w:sz w:val="32"/>
          <w:szCs w:val="32"/>
        </w:rPr>
        <w:t>受</w:t>
      </w:r>
      <w:r w:rsidR="00296A8A">
        <w:rPr>
          <w:rFonts w:ascii="Times New Roman" w:eastAsia="仿宋_GB2312" w:hAnsi="Times New Roman" w:cs="Times New Roman" w:hint="eastAsia"/>
          <w:sz w:val="32"/>
          <w:szCs w:val="32"/>
        </w:rPr>
        <w:t>新冠肺炎疫情影响，部门间交流学习，考察、调研安排减少</w:t>
      </w:r>
      <w:r>
        <w:rPr>
          <w:rFonts w:ascii="Times New Roman" w:eastAsia="仿宋_GB2312" w:hAnsi="Times New Roman" w:cs="仿宋_GB2312" w:hint="eastAsia"/>
          <w:sz w:val="32"/>
          <w:szCs w:val="32"/>
        </w:rPr>
        <w:t>。</w:t>
      </w:r>
    </w:p>
    <w:p w:rsidR="00A219A9" w:rsidRPr="00296A8A" w:rsidRDefault="003774BC">
      <w:pPr>
        <w:spacing w:line="580" w:lineRule="exact"/>
        <w:ind w:firstLine="640"/>
        <w:rPr>
          <w:rFonts w:ascii="仿宋_GB2312"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年公务接待费计划用于</w:t>
      </w:r>
      <w:r w:rsidR="00296A8A" w:rsidRPr="00296A8A">
        <w:rPr>
          <w:rFonts w:ascii="仿宋_GB2312" w:eastAsia="仿宋_GB2312" w:hAnsi="宋体" w:cs="宋体" w:hint="eastAsia"/>
          <w:color w:val="333333"/>
          <w:kern w:val="0"/>
          <w:sz w:val="32"/>
          <w:szCs w:val="32"/>
        </w:rPr>
        <w:t>执行任务、检查指导、请示汇报、学习交流等方面的接待支出。</w:t>
      </w:r>
      <w:r w:rsidR="00296A8A">
        <w:rPr>
          <w:rFonts w:ascii="仿宋_GB2312" w:eastAsia="仿宋_GB2312" w:hAnsi="宋体" w:cs="宋体" w:hint="eastAsia"/>
          <w:color w:val="333333"/>
          <w:kern w:val="0"/>
          <w:sz w:val="32"/>
          <w:szCs w:val="32"/>
        </w:rPr>
        <w:t xml:space="preserve"> </w:t>
      </w:r>
    </w:p>
    <w:p w:rsidR="00F90014" w:rsidRDefault="00474CCA">
      <w:pPr>
        <w:spacing w:line="580" w:lineRule="exact"/>
        <w:ind w:firstLine="640"/>
        <w:rPr>
          <w:rFonts w:ascii="Times New Roman" w:eastAsia="仿宋_GB2312" w:hAnsi="Times New Roman" w:cs="仿宋_GB2312"/>
          <w:sz w:val="32"/>
          <w:szCs w:val="32"/>
        </w:rPr>
      </w:pPr>
      <w:r>
        <w:rPr>
          <w:rFonts w:ascii="Times New Roman" w:eastAsia="楷体_GB2312" w:hAnsi="Times New Roman" w:cs="楷体_GB2312" w:hint="eastAsia"/>
          <w:b/>
          <w:bCs/>
          <w:sz w:val="32"/>
          <w:szCs w:val="32"/>
        </w:rPr>
        <w:t>（二）公务用车购置及运行维护费</w:t>
      </w:r>
      <w:r w:rsidR="003774BC">
        <w:rPr>
          <w:rFonts w:ascii="Times New Roman" w:eastAsia="楷体_GB2312" w:hAnsi="Times New Roman" w:cs="楷体_GB2312" w:hint="eastAsia"/>
          <w:b/>
          <w:bCs/>
          <w:sz w:val="32"/>
          <w:szCs w:val="32"/>
        </w:rPr>
        <w:t>与</w:t>
      </w:r>
      <w:r w:rsidR="003774BC">
        <w:rPr>
          <w:rFonts w:ascii="Times New Roman" w:eastAsia="楷体_GB2312" w:hAnsi="Times New Roman" w:cs="Times New Roman"/>
          <w:b/>
          <w:bCs/>
          <w:sz w:val="32"/>
          <w:szCs w:val="32"/>
        </w:rPr>
        <w:t>2020</w:t>
      </w:r>
      <w:r w:rsidR="00F90014">
        <w:rPr>
          <w:rFonts w:ascii="Times New Roman" w:eastAsia="楷体_GB2312" w:hAnsi="Times New Roman" w:cs="楷体_GB2312" w:hint="eastAsia"/>
          <w:b/>
          <w:bCs/>
          <w:sz w:val="32"/>
          <w:szCs w:val="32"/>
        </w:rPr>
        <w:t>年预算持平</w:t>
      </w:r>
      <w:r w:rsidR="003774BC">
        <w:rPr>
          <w:rFonts w:ascii="Times New Roman" w:eastAsia="楷体_GB2312" w:hAnsi="Times New Roman" w:cs="楷体_GB2312" w:hint="eastAsia"/>
          <w:b/>
          <w:bCs/>
          <w:sz w:val="32"/>
          <w:szCs w:val="32"/>
        </w:rPr>
        <w:t>。</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单位现有公务用车</w:t>
      </w:r>
      <w:r w:rsidR="00F90014">
        <w:rPr>
          <w:rFonts w:ascii="Times New Roman" w:eastAsia="仿宋_GB2312" w:hAnsi="Times New Roman" w:cs="Times New Roman" w:hint="eastAsia"/>
          <w:sz w:val="32"/>
          <w:szCs w:val="32"/>
        </w:rPr>
        <w:t>1</w:t>
      </w:r>
      <w:r>
        <w:rPr>
          <w:rFonts w:ascii="Times New Roman" w:eastAsia="仿宋_GB2312" w:hAnsi="Times New Roman" w:cs="仿宋_GB2312" w:hint="eastAsia"/>
          <w:sz w:val="32"/>
          <w:szCs w:val="32"/>
        </w:rPr>
        <w:t>辆，其中：轿车</w:t>
      </w:r>
      <w:r w:rsidR="00F90014">
        <w:rPr>
          <w:rFonts w:ascii="Times New Roman" w:eastAsia="仿宋_GB2312" w:hAnsi="Times New Roman" w:cs="Times New Roman" w:hint="eastAsia"/>
          <w:sz w:val="32"/>
          <w:szCs w:val="32"/>
        </w:rPr>
        <w:t>1</w:t>
      </w:r>
      <w:r>
        <w:rPr>
          <w:rFonts w:ascii="Times New Roman" w:eastAsia="仿宋_GB2312" w:hAnsi="Times New Roman" w:cs="仿宋_GB2312" w:hint="eastAsia"/>
          <w:sz w:val="32"/>
          <w:szCs w:val="32"/>
        </w:rPr>
        <w:t>辆，旅行车（含商务车）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辆，越野车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辆，大型客、货车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年安排公务用车购置费</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万元，购置公务用车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辆，其中：轿车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辆，旅行车（含商务车）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辆，越野车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辆，大型客、货车</w:t>
      </w:r>
      <w:r w:rsidR="00F90014">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辆。</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年安排公务用车运行维护费</w:t>
      </w:r>
      <w:r w:rsidR="00F90014">
        <w:rPr>
          <w:rFonts w:ascii="Times New Roman" w:eastAsia="仿宋_GB2312" w:hAnsi="Times New Roman" w:cs="Times New Roman" w:hint="eastAsia"/>
          <w:sz w:val="32"/>
          <w:szCs w:val="32"/>
        </w:rPr>
        <w:t>6</w:t>
      </w:r>
      <w:r>
        <w:rPr>
          <w:rFonts w:ascii="Times New Roman" w:eastAsia="仿宋_GB2312" w:hAnsi="Times New Roman" w:cs="仿宋_GB2312" w:hint="eastAsia"/>
          <w:sz w:val="32"/>
          <w:szCs w:val="32"/>
        </w:rPr>
        <w:t>万元，用于</w:t>
      </w:r>
      <w:r w:rsidR="00F90014">
        <w:rPr>
          <w:rFonts w:ascii="Times New Roman" w:eastAsia="仿宋_GB2312" w:hAnsi="Times New Roman" w:cs="Times New Roman" w:hint="eastAsia"/>
          <w:sz w:val="32"/>
          <w:szCs w:val="32"/>
        </w:rPr>
        <w:t>1</w:t>
      </w:r>
      <w:r>
        <w:rPr>
          <w:rFonts w:ascii="Times New Roman" w:eastAsia="仿宋_GB2312" w:hAnsi="Times New Roman" w:cs="仿宋_GB2312" w:hint="eastAsia"/>
          <w:sz w:val="32"/>
          <w:szCs w:val="32"/>
        </w:rPr>
        <w:t>辆公务用车</w:t>
      </w:r>
      <w:r w:rsidR="00F90014">
        <w:rPr>
          <w:rFonts w:ascii="Times New Roman" w:eastAsia="仿宋_GB2312" w:hAnsi="Times New Roman" w:cs="仿宋_GB2312" w:hint="eastAsia"/>
          <w:sz w:val="32"/>
          <w:szCs w:val="32"/>
        </w:rPr>
        <w:t>燃油、维修、保险</w:t>
      </w:r>
      <w:r>
        <w:rPr>
          <w:rFonts w:ascii="Times New Roman" w:eastAsia="仿宋_GB2312" w:hAnsi="Times New Roman" w:cs="仿宋_GB2312" w:hint="eastAsia"/>
          <w:sz w:val="32"/>
          <w:szCs w:val="32"/>
        </w:rPr>
        <w:t>等方面支出，主要保障</w:t>
      </w:r>
      <w:r w:rsidR="00F90014">
        <w:rPr>
          <w:rFonts w:ascii="Times New Roman" w:eastAsia="仿宋_GB2312" w:hAnsi="Times New Roman" w:cs="仿宋_GB2312" w:hint="eastAsia"/>
          <w:sz w:val="32"/>
          <w:szCs w:val="32"/>
        </w:rPr>
        <w:t>机关及下属事业单位</w:t>
      </w:r>
      <w:r w:rsidR="00B01ABB">
        <w:rPr>
          <w:rFonts w:ascii="Times New Roman" w:eastAsia="仿宋_GB2312" w:hAnsi="Times New Roman" w:cs="仿宋_GB2312" w:hint="eastAsia"/>
          <w:sz w:val="32"/>
          <w:szCs w:val="32"/>
        </w:rPr>
        <w:t>日常运转，组织</w:t>
      </w:r>
      <w:r w:rsidR="00F90014">
        <w:rPr>
          <w:rFonts w:ascii="Times New Roman" w:eastAsia="仿宋_GB2312" w:hAnsi="Times New Roman" w:cs="仿宋_GB2312" w:hint="eastAsia"/>
          <w:sz w:val="32"/>
          <w:szCs w:val="32"/>
        </w:rPr>
        <w:t>妇女儿童</w:t>
      </w:r>
      <w:r w:rsidR="00B01ABB">
        <w:rPr>
          <w:rFonts w:ascii="Times New Roman" w:eastAsia="仿宋_GB2312" w:hAnsi="Times New Roman" w:cs="仿宋_GB2312" w:hint="eastAsia"/>
          <w:sz w:val="32"/>
          <w:szCs w:val="32"/>
        </w:rPr>
        <w:t>项目、公益活动</w:t>
      </w:r>
      <w:r>
        <w:rPr>
          <w:rFonts w:ascii="Times New Roman" w:eastAsia="仿宋_GB2312" w:hAnsi="Times New Roman" w:cs="仿宋_GB2312" w:hint="eastAsia"/>
          <w:sz w:val="32"/>
          <w:szCs w:val="32"/>
        </w:rPr>
        <w:t>等工作开展。</w:t>
      </w:r>
    </w:p>
    <w:p w:rsidR="00A219A9" w:rsidRDefault="003774BC">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七、政府性基金预算支出情况说明</w:t>
      </w:r>
    </w:p>
    <w:p w:rsidR="00A219A9" w:rsidRDefault="00F449AD" w:rsidP="00B01ABB">
      <w:pPr>
        <w:spacing w:line="580" w:lineRule="exact"/>
        <w:ind w:firstLine="640"/>
        <w:rPr>
          <w:rFonts w:ascii="Times New Roman" w:eastAsia="仿宋_GB2312" w:hAnsi="Times New Roman" w:cs="Times New Roman"/>
          <w:sz w:val="32"/>
          <w:szCs w:val="32"/>
        </w:rPr>
      </w:pPr>
      <w:r>
        <w:rPr>
          <w:rFonts w:ascii="Times New Roman" w:hAnsi="Times New Roman" w:cs="Times New Roman" w:hint="eastAsia"/>
          <w:sz w:val="32"/>
          <w:szCs w:val="32"/>
        </w:rPr>
        <w:t>泸州市妇女联合会</w:t>
      </w:r>
      <w:r w:rsidR="003774BC">
        <w:rPr>
          <w:rFonts w:ascii="Times New Roman" w:eastAsia="仿宋_GB2312" w:hAnsi="Times New Roman" w:cs="Times New Roman"/>
          <w:sz w:val="32"/>
          <w:szCs w:val="32"/>
        </w:rPr>
        <w:t>2021</w:t>
      </w:r>
      <w:r w:rsidR="003774BC">
        <w:rPr>
          <w:rFonts w:ascii="Times New Roman" w:eastAsia="仿宋_GB2312" w:hAnsi="Times New Roman" w:cs="仿宋_GB2312" w:hint="eastAsia"/>
          <w:sz w:val="32"/>
          <w:szCs w:val="32"/>
        </w:rPr>
        <w:t>年政府性基金预算支出</w:t>
      </w:r>
      <w:r w:rsidR="00B01ABB">
        <w:rPr>
          <w:rFonts w:ascii="Times New Roman" w:eastAsia="仿宋_GB2312" w:hAnsi="Times New Roman" w:cs="Times New Roman" w:hint="eastAsia"/>
          <w:sz w:val="32"/>
          <w:szCs w:val="32"/>
        </w:rPr>
        <w:t>0</w:t>
      </w:r>
      <w:r w:rsidR="003774BC">
        <w:rPr>
          <w:rFonts w:ascii="Times New Roman" w:eastAsia="仿宋_GB2312" w:hAnsi="Times New Roman" w:cs="仿宋_GB2312" w:hint="eastAsia"/>
          <w:sz w:val="32"/>
          <w:szCs w:val="32"/>
        </w:rPr>
        <w:t>万元，</w:t>
      </w:r>
      <w:r w:rsidR="00B01ABB">
        <w:rPr>
          <w:rFonts w:ascii="Times New Roman" w:eastAsia="仿宋_GB2312" w:hAnsi="Times New Roman" w:cs="Times New Roman"/>
          <w:sz w:val="32"/>
          <w:szCs w:val="32"/>
        </w:rPr>
        <w:t xml:space="preserve"> </w:t>
      </w:r>
    </w:p>
    <w:p w:rsidR="00A219A9" w:rsidRDefault="003774BC">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八、国有资本经营预算支出情况说明</w:t>
      </w:r>
    </w:p>
    <w:p w:rsidR="00A219A9" w:rsidRDefault="00F449AD" w:rsidP="00B01ABB">
      <w:pPr>
        <w:spacing w:line="580" w:lineRule="exact"/>
        <w:ind w:firstLine="640"/>
        <w:rPr>
          <w:rFonts w:ascii="Times New Roman" w:eastAsia="仿宋_GB2312" w:hAnsi="Times New Roman" w:cs="Times New Roman"/>
          <w:sz w:val="32"/>
          <w:szCs w:val="32"/>
        </w:rPr>
      </w:pPr>
      <w:r>
        <w:rPr>
          <w:rFonts w:ascii="Times New Roman" w:hAnsi="Times New Roman" w:cs="Times New Roman" w:hint="eastAsia"/>
          <w:sz w:val="32"/>
          <w:szCs w:val="32"/>
        </w:rPr>
        <w:lastRenderedPageBreak/>
        <w:t>泸州市妇女联合会</w:t>
      </w:r>
      <w:r w:rsidR="003774BC">
        <w:rPr>
          <w:rFonts w:ascii="Times New Roman" w:eastAsia="仿宋_GB2312" w:hAnsi="Times New Roman" w:cs="Times New Roman"/>
          <w:sz w:val="32"/>
          <w:szCs w:val="32"/>
        </w:rPr>
        <w:t>2021</w:t>
      </w:r>
      <w:r w:rsidR="003774BC">
        <w:rPr>
          <w:rFonts w:ascii="Times New Roman" w:eastAsia="仿宋_GB2312" w:hAnsi="Times New Roman" w:cs="仿宋_GB2312" w:hint="eastAsia"/>
          <w:sz w:val="32"/>
          <w:szCs w:val="32"/>
        </w:rPr>
        <w:t>年国有资本经营预算支出</w:t>
      </w:r>
      <w:r w:rsidR="00B01ABB">
        <w:rPr>
          <w:rFonts w:ascii="Times New Roman" w:eastAsia="仿宋_GB2312" w:hAnsi="Times New Roman" w:cs="Times New Roman" w:hint="eastAsia"/>
          <w:sz w:val="32"/>
          <w:szCs w:val="32"/>
        </w:rPr>
        <w:t>0</w:t>
      </w:r>
      <w:r w:rsidR="00B01ABB">
        <w:rPr>
          <w:rFonts w:ascii="Times New Roman" w:eastAsia="仿宋_GB2312" w:hAnsi="Times New Roman" w:cs="仿宋_GB2312" w:hint="eastAsia"/>
          <w:sz w:val="32"/>
          <w:szCs w:val="32"/>
        </w:rPr>
        <w:t>万元。</w:t>
      </w:r>
      <w:r w:rsidR="00B01ABB">
        <w:rPr>
          <w:rFonts w:ascii="Times New Roman" w:eastAsia="仿宋_GB2312" w:hAnsi="Times New Roman" w:cs="Times New Roman"/>
          <w:sz w:val="32"/>
          <w:szCs w:val="32"/>
        </w:rPr>
        <w:t xml:space="preserve"> </w:t>
      </w:r>
    </w:p>
    <w:p w:rsidR="00A219A9" w:rsidRDefault="003774BC">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九、其他重要事项的情况说明</w:t>
      </w:r>
    </w:p>
    <w:p w:rsidR="00A219A9" w:rsidRDefault="003774BC">
      <w:pPr>
        <w:spacing w:line="580" w:lineRule="exact"/>
        <w:ind w:firstLineChars="200" w:firstLine="643"/>
        <w:rPr>
          <w:rFonts w:ascii="Times New Roman" w:eastAsia="楷体_GB2312" w:hAnsi="Times New Roman" w:cs="Times New Roman"/>
          <w:b/>
          <w:bCs/>
        </w:rPr>
      </w:pPr>
      <w:r>
        <w:rPr>
          <w:rFonts w:ascii="Times New Roman" w:eastAsia="楷体_GB2312" w:hAnsi="Times New Roman" w:cs="楷体_GB2312" w:hint="eastAsia"/>
          <w:b/>
          <w:bCs/>
          <w:sz w:val="32"/>
          <w:szCs w:val="32"/>
        </w:rPr>
        <w:t>（一）单位运行经费</w:t>
      </w:r>
    </w:p>
    <w:p w:rsidR="00152C13" w:rsidRDefault="003774BC" w:rsidP="00152C13">
      <w:pPr>
        <w:pStyle w:val="10"/>
        <w:widowControl w:val="0"/>
        <w:spacing w:before="0" w:line="580" w:lineRule="exact"/>
        <w:ind w:firstLine="675"/>
        <w:rPr>
          <w:rStyle w:val="1"/>
          <w:rFonts w:ascii="Times New Roman" w:hAnsi="Times New Roman"/>
          <w:sz w:val="32"/>
          <w:szCs w:val="32"/>
        </w:rPr>
      </w:pPr>
      <w:r>
        <w:rPr>
          <w:rFonts w:ascii="Times New Roman" w:hAnsi="Times New Roman"/>
          <w:sz w:val="32"/>
          <w:szCs w:val="32"/>
        </w:rPr>
        <w:t>2021</w:t>
      </w:r>
      <w:r>
        <w:rPr>
          <w:rFonts w:ascii="Times New Roman" w:hAnsi="Times New Roman" w:cs="仿宋_GB2312" w:hint="eastAsia"/>
          <w:sz w:val="32"/>
          <w:szCs w:val="32"/>
        </w:rPr>
        <w:t>年，</w:t>
      </w:r>
      <w:r w:rsidR="00F449AD">
        <w:rPr>
          <w:rFonts w:ascii="Times New Roman" w:hAnsi="Times New Roman" w:hint="eastAsia"/>
          <w:sz w:val="32"/>
          <w:szCs w:val="32"/>
        </w:rPr>
        <w:t>泸州市妇女联合会</w:t>
      </w:r>
      <w:r>
        <w:rPr>
          <w:rFonts w:ascii="Times New Roman" w:hAnsi="Times New Roman" w:cs="仿宋_GB2312" w:hint="eastAsia"/>
          <w:sz w:val="32"/>
          <w:szCs w:val="32"/>
        </w:rPr>
        <w:t>单位运行经费财政拨款预算为</w:t>
      </w:r>
      <w:r w:rsidR="00B7241D">
        <w:rPr>
          <w:rFonts w:ascii="Times New Roman" w:hAnsi="Times New Roman" w:hint="eastAsia"/>
          <w:sz w:val="32"/>
          <w:szCs w:val="32"/>
        </w:rPr>
        <w:t>124.98</w:t>
      </w:r>
      <w:r>
        <w:rPr>
          <w:rFonts w:ascii="Times New Roman" w:hAnsi="Times New Roman" w:cs="仿宋_GB2312" w:hint="eastAsia"/>
          <w:sz w:val="32"/>
          <w:szCs w:val="32"/>
        </w:rPr>
        <w:t>万元，比</w:t>
      </w:r>
      <w:r>
        <w:rPr>
          <w:rFonts w:ascii="Times New Roman" w:hAnsi="Times New Roman"/>
          <w:sz w:val="32"/>
          <w:szCs w:val="32"/>
        </w:rPr>
        <w:t>2020</w:t>
      </w:r>
      <w:r>
        <w:rPr>
          <w:rFonts w:ascii="Times New Roman" w:hAnsi="Times New Roman" w:cs="仿宋_GB2312" w:hint="eastAsia"/>
          <w:sz w:val="32"/>
          <w:szCs w:val="32"/>
        </w:rPr>
        <w:t>年预算增加</w:t>
      </w:r>
      <w:r>
        <w:rPr>
          <w:rFonts w:ascii="Times New Roman" w:hAnsi="Times New Roman" w:hint="eastAsia"/>
          <w:sz w:val="32"/>
          <w:szCs w:val="32"/>
        </w:rPr>
        <w:t>65.32</w:t>
      </w:r>
      <w:r>
        <w:rPr>
          <w:rFonts w:ascii="Times New Roman" w:hAnsi="Times New Roman" w:cs="仿宋_GB2312" w:hint="eastAsia"/>
          <w:sz w:val="32"/>
          <w:szCs w:val="32"/>
        </w:rPr>
        <w:t>万元，增长</w:t>
      </w:r>
      <w:r>
        <w:rPr>
          <w:rFonts w:ascii="Times New Roman" w:hAnsi="Times New Roman" w:hint="eastAsia"/>
          <w:sz w:val="32"/>
          <w:szCs w:val="32"/>
        </w:rPr>
        <w:t>109</w:t>
      </w:r>
      <w:r>
        <w:rPr>
          <w:rFonts w:ascii="Times New Roman" w:hAnsi="Times New Roman"/>
          <w:sz w:val="32"/>
          <w:szCs w:val="32"/>
        </w:rPr>
        <w:t>%</w:t>
      </w:r>
      <w:r>
        <w:rPr>
          <w:rFonts w:ascii="Times New Roman" w:hAnsi="Times New Roman" w:cs="仿宋_GB2312" w:hint="eastAsia"/>
          <w:sz w:val="32"/>
          <w:szCs w:val="32"/>
        </w:rPr>
        <w:t>。主要原因是</w:t>
      </w:r>
      <w:r w:rsidR="00620D27">
        <w:rPr>
          <w:rStyle w:val="1"/>
          <w:rFonts w:ascii="Times New Roman" w:hAnsi="Times New Roman" w:hint="eastAsia"/>
          <w:sz w:val="32"/>
          <w:szCs w:val="32"/>
        </w:rPr>
        <w:t>为落实预算法及其实施条例要求，进一步规范预算管理，理清支出边界，将原项目支出中列支的基本支出进行调整归位</w:t>
      </w:r>
      <w:r w:rsidR="003E4648">
        <w:rPr>
          <w:rStyle w:val="1"/>
          <w:rFonts w:ascii="Times New Roman" w:hAnsi="Times New Roman" w:hint="eastAsia"/>
          <w:sz w:val="32"/>
          <w:szCs w:val="32"/>
        </w:rPr>
        <w:t>，因而基本运转经费增加明显；运行经费按</w:t>
      </w:r>
      <w:r w:rsidR="00E07A13">
        <w:rPr>
          <w:rFonts w:ascii="Times New Roman" w:hAnsi="Times New Roman" w:cs="仿宋_GB2312" w:hint="eastAsia"/>
          <w:sz w:val="32"/>
          <w:szCs w:val="32"/>
        </w:rPr>
        <w:t>2020</w:t>
      </w:r>
      <w:r w:rsidR="00E07A13">
        <w:rPr>
          <w:rFonts w:ascii="Times New Roman" w:hAnsi="Times New Roman" w:cs="仿宋_GB2312" w:hint="eastAsia"/>
          <w:sz w:val="32"/>
          <w:szCs w:val="32"/>
        </w:rPr>
        <w:t>年</w:t>
      </w:r>
      <w:r w:rsidR="003E4648">
        <w:rPr>
          <w:rStyle w:val="1"/>
          <w:rFonts w:ascii="Times New Roman" w:hAnsi="Times New Roman" w:hint="eastAsia"/>
          <w:sz w:val="32"/>
          <w:szCs w:val="32"/>
        </w:rPr>
        <w:t>同口径</w:t>
      </w:r>
      <w:r w:rsidR="00E07A13">
        <w:rPr>
          <w:rFonts w:ascii="Times New Roman" w:hAnsi="Times New Roman" w:cs="仿宋_GB2312" w:hint="eastAsia"/>
          <w:sz w:val="32"/>
          <w:szCs w:val="32"/>
        </w:rPr>
        <w:t>比较，较</w:t>
      </w:r>
      <w:r w:rsidR="00E07A13">
        <w:rPr>
          <w:rFonts w:ascii="Times New Roman" w:hAnsi="Times New Roman" w:cs="仿宋_GB2312" w:hint="eastAsia"/>
          <w:sz w:val="32"/>
          <w:szCs w:val="32"/>
        </w:rPr>
        <w:t>2020</w:t>
      </w:r>
      <w:r w:rsidR="00574CA4">
        <w:rPr>
          <w:rFonts w:ascii="Times New Roman" w:hAnsi="Times New Roman" w:cs="仿宋_GB2312" w:hint="eastAsia"/>
          <w:sz w:val="32"/>
          <w:szCs w:val="32"/>
        </w:rPr>
        <w:t>年</w:t>
      </w:r>
      <w:r w:rsidR="003129A2">
        <w:rPr>
          <w:rFonts w:ascii="Times New Roman" w:hAnsi="Times New Roman" w:cs="仿宋_GB2312" w:hint="eastAsia"/>
          <w:sz w:val="32"/>
          <w:szCs w:val="32"/>
        </w:rPr>
        <w:t>增加</w:t>
      </w:r>
      <w:r w:rsidR="003129A2">
        <w:rPr>
          <w:rFonts w:ascii="Times New Roman" w:hAnsi="Times New Roman" w:cs="仿宋_GB2312" w:hint="eastAsia"/>
          <w:sz w:val="32"/>
          <w:szCs w:val="32"/>
        </w:rPr>
        <w:t>0.32</w:t>
      </w:r>
      <w:r w:rsidR="003129A2">
        <w:rPr>
          <w:rFonts w:ascii="Times New Roman" w:hAnsi="Times New Roman" w:cs="仿宋_GB2312" w:hint="eastAsia"/>
          <w:sz w:val="32"/>
          <w:szCs w:val="32"/>
        </w:rPr>
        <w:t>万元</w:t>
      </w:r>
      <w:r w:rsidR="00333757">
        <w:rPr>
          <w:rFonts w:ascii="Times New Roman" w:hAnsi="Times New Roman" w:cs="仿宋_GB2312" w:hint="eastAsia"/>
          <w:sz w:val="32"/>
          <w:szCs w:val="32"/>
        </w:rPr>
        <w:t>，</w:t>
      </w:r>
      <w:r w:rsidR="003129A2">
        <w:rPr>
          <w:rFonts w:ascii="Times New Roman" w:hAnsi="Times New Roman" w:cs="仿宋_GB2312" w:hint="eastAsia"/>
          <w:sz w:val="32"/>
          <w:szCs w:val="32"/>
        </w:rPr>
        <w:t>增长</w:t>
      </w:r>
      <w:r w:rsidR="003129A2">
        <w:rPr>
          <w:rFonts w:ascii="Times New Roman" w:hAnsi="Times New Roman" w:cs="仿宋_GB2312" w:hint="eastAsia"/>
          <w:sz w:val="32"/>
          <w:szCs w:val="32"/>
        </w:rPr>
        <w:t>0.5%</w:t>
      </w:r>
      <w:r w:rsidR="003129A2">
        <w:rPr>
          <w:rFonts w:ascii="Times New Roman" w:hAnsi="Times New Roman" w:cs="仿宋_GB2312" w:hint="eastAsia"/>
          <w:sz w:val="32"/>
          <w:szCs w:val="32"/>
        </w:rPr>
        <w:t>，</w:t>
      </w:r>
      <w:r w:rsidR="00152C13">
        <w:rPr>
          <w:rStyle w:val="1"/>
          <w:rFonts w:ascii="Times New Roman" w:hAnsi="Times New Roman" w:hint="eastAsia"/>
          <w:sz w:val="32"/>
          <w:szCs w:val="32"/>
        </w:rPr>
        <w:t>原因是</w:t>
      </w:r>
      <w:r w:rsidR="00E07A13">
        <w:rPr>
          <w:rStyle w:val="1"/>
          <w:rFonts w:ascii="Times New Roman" w:hAnsi="Times New Roman" w:hint="eastAsia"/>
          <w:sz w:val="32"/>
          <w:szCs w:val="32"/>
        </w:rPr>
        <w:t>单位</w:t>
      </w:r>
      <w:r w:rsidR="003129A2">
        <w:rPr>
          <w:rStyle w:val="1"/>
          <w:rFonts w:ascii="Times New Roman" w:hAnsi="Times New Roman" w:hint="eastAsia"/>
          <w:sz w:val="32"/>
          <w:szCs w:val="32"/>
        </w:rPr>
        <w:t>离退休人员工资增长而相应增加的</w:t>
      </w:r>
      <w:r w:rsidR="00E07A13">
        <w:rPr>
          <w:rStyle w:val="1"/>
          <w:rFonts w:ascii="Times New Roman" w:hAnsi="Times New Roman" w:hint="eastAsia"/>
          <w:sz w:val="32"/>
          <w:szCs w:val="32"/>
        </w:rPr>
        <w:t>行政退休人员</w:t>
      </w:r>
      <w:r w:rsidR="003129A2">
        <w:rPr>
          <w:rStyle w:val="1"/>
          <w:rFonts w:ascii="Times New Roman" w:hAnsi="Times New Roman" w:hint="eastAsia"/>
          <w:sz w:val="32"/>
          <w:szCs w:val="32"/>
        </w:rPr>
        <w:t>活动经费和</w:t>
      </w:r>
      <w:r w:rsidR="00E07A13">
        <w:rPr>
          <w:rStyle w:val="1"/>
          <w:rFonts w:ascii="Times New Roman" w:hAnsi="Times New Roman" w:hint="eastAsia"/>
          <w:sz w:val="32"/>
          <w:szCs w:val="32"/>
        </w:rPr>
        <w:t>行政离退休人员</w:t>
      </w:r>
      <w:r w:rsidR="003129A2">
        <w:rPr>
          <w:rStyle w:val="1"/>
          <w:rFonts w:ascii="Times New Roman" w:hAnsi="Times New Roman" w:hint="eastAsia"/>
          <w:sz w:val="32"/>
          <w:szCs w:val="32"/>
        </w:rPr>
        <w:t>福利费</w:t>
      </w:r>
      <w:r w:rsidR="00152C13">
        <w:rPr>
          <w:rStyle w:val="1"/>
          <w:rFonts w:ascii="Times New Roman" w:hAnsi="Times New Roman" w:hint="eastAsia"/>
          <w:sz w:val="32"/>
          <w:szCs w:val="32"/>
        </w:rPr>
        <w:t>。</w:t>
      </w:r>
    </w:p>
    <w:p w:rsidR="00A219A9" w:rsidRDefault="003774BC">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（二）政府采购情况</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w:t>
      </w:r>
      <w:r w:rsidR="00F449AD">
        <w:rPr>
          <w:rFonts w:ascii="Times New Roman" w:hAnsi="Times New Roman" w:cs="Times New Roman" w:hint="eastAsia"/>
          <w:sz w:val="32"/>
          <w:szCs w:val="32"/>
        </w:rPr>
        <w:t>泸州市妇女联合会</w:t>
      </w:r>
      <w:r>
        <w:rPr>
          <w:rFonts w:ascii="Times New Roman" w:eastAsia="仿宋_GB2312" w:hAnsi="Times New Roman" w:cs="仿宋_GB2312" w:hint="eastAsia"/>
          <w:sz w:val="32"/>
          <w:szCs w:val="32"/>
        </w:rPr>
        <w:t>安排政府采购预算</w:t>
      </w:r>
      <w:r w:rsidR="00B01ABB">
        <w:rPr>
          <w:rFonts w:ascii="Times New Roman" w:eastAsia="仿宋_GB2312" w:hAnsi="Times New Roman" w:cs="Times New Roman" w:hint="eastAsia"/>
          <w:sz w:val="32"/>
          <w:szCs w:val="32"/>
        </w:rPr>
        <w:t>70</w:t>
      </w:r>
      <w:r w:rsidR="002004C2">
        <w:rPr>
          <w:rFonts w:ascii="Times New Roman" w:eastAsia="仿宋_GB2312" w:hAnsi="Times New Roman" w:cs="仿宋_GB2312" w:hint="eastAsia"/>
          <w:sz w:val="32"/>
          <w:szCs w:val="32"/>
        </w:rPr>
        <w:t>万元，主要用于采购</w:t>
      </w:r>
      <w:r w:rsidR="002004C2" w:rsidRPr="00486FD1">
        <w:rPr>
          <w:rFonts w:ascii="Times New Roman" w:hAnsi="Times New Roman" w:hint="eastAsia"/>
          <w:sz w:val="32"/>
          <w:szCs w:val="32"/>
        </w:rPr>
        <w:t>泸州市巾帼家政居家灵活就业示范基地</w:t>
      </w:r>
      <w:r w:rsidR="002004C2">
        <w:rPr>
          <w:rFonts w:ascii="Times New Roman" w:hAnsi="Times New Roman" w:hint="eastAsia"/>
          <w:sz w:val="32"/>
          <w:szCs w:val="32"/>
        </w:rPr>
        <w:t>设施设备</w:t>
      </w:r>
      <w:r>
        <w:rPr>
          <w:rFonts w:ascii="Times New Roman" w:eastAsia="仿宋_GB2312" w:hAnsi="Times New Roman" w:cs="仿宋_GB2312" w:hint="eastAsia"/>
          <w:sz w:val="32"/>
          <w:szCs w:val="32"/>
        </w:rPr>
        <w:t>。</w:t>
      </w:r>
    </w:p>
    <w:p w:rsidR="00A219A9" w:rsidRDefault="003774BC">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（三）国有资产占有使用情况</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截至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年底，</w:t>
      </w:r>
      <w:r w:rsidR="00F449AD">
        <w:rPr>
          <w:rFonts w:ascii="Times New Roman" w:hAnsi="Times New Roman" w:cs="Times New Roman" w:hint="eastAsia"/>
          <w:sz w:val="32"/>
          <w:szCs w:val="32"/>
        </w:rPr>
        <w:t>泸州市妇女联合会</w:t>
      </w:r>
      <w:r>
        <w:rPr>
          <w:rFonts w:ascii="Times New Roman" w:eastAsia="仿宋_GB2312" w:hAnsi="Times New Roman" w:cs="仿宋_GB2312" w:hint="eastAsia"/>
          <w:sz w:val="32"/>
          <w:szCs w:val="32"/>
        </w:rPr>
        <w:t>共有车辆</w:t>
      </w:r>
      <w:r w:rsidR="00ED324F">
        <w:rPr>
          <w:rFonts w:ascii="Times New Roman" w:eastAsia="仿宋_GB2312" w:hAnsi="Times New Roman" w:cs="Times New Roman" w:hint="eastAsia"/>
          <w:sz w:val="32"/>
          <w:szCs w:val="32"/>
        </w:rPr>
        <w:t>1</w:t>
      </w:r>
      <w:r>
        <w:rPr>
          <w:rFonts w:ascii="Times New Roman" w:eastAsia="仿宋_GB2312" w:hAnsi="Times New Roman" w:cs="仿宋_GB2312" w:hint="eastAsia"/>
          <w:sz w:val="32"/>
          <w:szCs w:val="32"/>
        </w:rPr>
        <w:t>辆（车辆数应与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经费说明中单位现有公务用车保有量一致），其中。单位价值</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万元以上大型设备</w:t>
      </w:r>
      <w:r w:rsidR="00ED324F">
        <w:rPr>
          <w:rFonts w:ascii="Times New Roman" w:eastAsia="仿宋_GB2312" w:hAnsi="Times New Roman" w:cs="Times New Roman" w:hint="eastAsia"/>
          <w:sz w:val="32"/>
          <w:szCs w:val="32"/>
        </w:rPr>
        <w:t>0</w:t>
      </w:r>
      <w:r>
        <w:rPr>
          <w:rFonts w:ascii="Times New Roman" w:eastAsia="仿宋_GB2312" w:hAnsi="Times New Roman" w:cs="仿宋_GB2312" w:hint="eastAsia"/>
          <w:sz w:val="32"/>
          <w:szCs w:val="32"/>
        </w:rPr>
        <w:t>台（套）。</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年单位预算未安排购置车辆及单位价值</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万元以上大型设备。</w:t>
      </w:r>
    </w:p>
    <w:p w:rsidR="00A219A9" w:rsidRDefault="003774BC">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楷体_GB2312" w:hint="eastAsia"/>
          <w:b/>
          <w:bCs/>
          <w:sz w:val="32"/>
          <w:szCs w:val="32"/>
        </w:rPr>
        <w:t>（四）绩效目标设置情况</w:t>
      </w:r>
    </w:p>
    <w:p w:rsidR="00A219A9" w:rsidRDefault="003774BC">
      <w:pPr>
        <w:spacing w:line="580" w:lineRule="exact"/>
        <w:ind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绩效目标是预算编制的前提和基础，</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年</w:t>
      </w:r>
      <w:r w:rsidR="00F449AD">
        <w:rPr>
          <w:rFonts w:ascii="Times New Roman" w:hAnsi="Times New Roman" w:cs="Times New Roman" w:hint="eastAsia"/>
          <w:sz w:val="32"/>
          <w:szCs w:val="32"/>
        </w:rPr>
        <w:t>泸州市妇女</w:t>
      </w:r>
      <w:r w:rsidR="00F449AD">
        <w:rPr>
          <w:rFonts w:ascii="Times New Roman" w:hAnsi="Times New Roman" w:cs="Times New Roman" w:hint="eastAsia"/>
          <w:sz w:val="32"/>
          <w:szCs w:val="32"/>
        </w:rPr>
        <w:lastRenderedPageBreak/>
        <w:t>联合会</w:t>
      </w:r>
      <w:r>
        <w:rPr>
          <w:rFonts w:ascii="Times New Roman" w:eastAsia="仿宋_GB2312" w:hAnsi="Times New Roman" w:cs="仿宋_GB2312" w:hint="eastAsia"/>
          <w:sz w:val="32"/>
          <w:szCs w:val="32"/>
        </w:rPr>
        <w:t>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rsidR="00A219A9" w:rsidRDefault="003774BC">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黑体" w:hint="eastAsia"/>
          <w:sz w:val="32"/>
          <w:szCs w:val="32"/>
        </w:rPr>
        <w:t>十、名词解释</w:t>
      </w:r>
    </w:p>
    <w:p w:rsidR="00ED324F" w:rsidRPr="002004C2" w:rsidRDefault="00ED324F" w:rsidP="00944CDD">
      <w:pPr>
        <w:spacing w:line="480" w:lineRule="auto"/>
        <w:ind w:firstLineChars="150" w:firstLine="480"/>
        <w:rPr>
          <w:rFonts w:ascii="仿宋_GB2312" w:eastAsia="仿宋_GB2312" w:hAnsi="宋体" w:cs="宋体"/>
          <w:color w:val="333333"/>
          <w:kern w:val="0"/>
          <w:sz w:val="32"/>
          <w:szCs w:val="32"/>
        </w:rPr>
      </w:pPr>
      <w:r w:rsidRPr="002004C2">
        <w:rPr>
          <w:rFonts w:ascii="仿宋_GB2312" w:eastAsia="仿宋_GB2312" w:hAnsi="宋体" w:cs="宋体" w:hint="eastAsia"/>
          <w:color w:val="333333"/>
          <w:kern w:val="0"/>
          <w:sz w:val="32"/>
          <w:szCs w:val="32"/>
        </w:rPr>
        <w:t xml:space="preserve">（一）一般公共预算拨款收入：指市级财政当年拨付的资金。 </w:t>
      </w:r>
    </w:p>
    <w:p w:rsidR="00ED324F" w:rsidRPr="002004C2" w:rsidRDefault="00ED324F" w:rsidP="002004C2">
      <w:pPr>
        <w:spacing w:line="480" w:lineRule="auto"/>
        <w:ind w:firstLineChars="150" w:firstLine="480"/>
        <w:rPr>
          <w:rFonts w:ascii="仿宋_GB2312" w:eastAsia="仿宋_GB2312" w:hAnsi="宋体" w:cs="宋体"/>
          <w:color w:val="333333"/>
          <w:kern w:val="0"/>
          <w:sz w:val="32"/>
          <w:szCs w:val="32"/>
        </w:rPr>
      </w:pPr>
      <w:r w:rsidRPr="002004C2">
        <w:rPr>
          <w:rFonts w:ascii="仿宋_GB2312" w:eastAsia="仿宋_GB2312" w:hAnsi="宋体" w:cs="宋体" w:hint="eastAsia"/>
          <w:color w:val="333333"/>
          <w:kern w:val="0"/>
          <w:sz w:val="32"/>
          <w:szCs w:val="32"/>
        </w:rPr>
        <w:t xml:space="preserve">（二）上年结转：指以前年度尚未完成，结转到本年仍按原规定用途继续使用的资金。 </w:t>
      </w:r>
    </w:p>
    <w:p w:rsidR="00ED324F" w:rsidRPr="002004C2" w:rsidRDefault="00ED324F" w:rsidP="002004C2">
      <w:pPr>
        <w:spacing w:line="480" w:lineRule="auto"/>
        <w:ind w:firstLineChars="150" w:firstLine="480"/>
        <w:rPr>
          <w:rFonts w:ascii="仿宋_GB2312" w:eastAsia="仿宋_GB2312" w:hAnsi="宋体" w:cs="宋体"/>
          <w:color w:val="333333"/>
          <w:kern w:val="0"/>
          <w:sz w:val="32"/>
          <w:szCs w:val="32"/>
        </w:rPr>
      </w:pPr>
      <w:r w:rsidRPr="002004C2">
        <w:rPr>
          <w:rFonts w:ascii="仿宋_GB2312" w:eastAsia="仿宋_GB2312" w:hAnsi="宋体" w:cs="宋体" w:hint="eastAsia"/>
          <w:color w:val="333333"/>
          <w:kern w:val="0"/>
          <w:sz w:val="32"/>
          <w:szCs w:val="32"/>
        </w:rPr>
        <w:t>（三）</w:t>
      </w:r>
      <w:r w:rsidRPr="002004C2">
        <w:rPr>
          <w:rFonts w:ascii="仿宋_GB2312" w:eastAsia="仿宋_GB2312" w:hAnsi="宋体" w:hint="eastAsia"/>
          <w:sz w:val="32"/>
          <w:szCs w:val="32"/>
        </w:rPr>
        <w:t xml:space="preserve">其他收入：指除上述“财政拨款收入”、“事业收入”、“经营收入”等以外的收入。主要是非本级拨款收入。 </w:t>
      </w:r>
    </w:p>
    <w:p w:rsidR="00ED324F" w:rsidRPr="002004C2" w:rsidRDefault="00ED324F" w:rsidP="00ED324F">
      <w:pPr>
        <w:spacing w:line="480" w:lineRule="auto"/>
        <w:rPr>
          <w:rFonts w:ascii="仿宋_GB2312" w:eastAsia="仿宋_GB2312" w:hAnsi="宋体"/>
          <w:sz w:val="32"/>
          <w:szCs w:val="32"/>
        </w:rPr>
      </w:pPr>
      <w:r w:rsidRPr="002004C2">
        <w:rPr>
          <w:rFonts w:ascii="仿宋_GB2312" w:eastAsia="仿宋_GB2312" w:hAnsi="宋体" w:hint="eastAsia"/>
          <w:sz w:val="32"/>
          <w:szCs w:val="32"/>
        </w:rPr>
        <w:t xml:space="preserve">   （四）年初结转和结余：指以前年度尚未完成、结转到本年按有关规定继续使用的资金。 </w:t>
      </w:r>
    </w:p>
    <w:p w:rsidR="00ED324F" w:rsidRPr="002004C2" w:rsidRDefault="00ED324F" w:rsidP="00ED324F">
      <w:pPr>
        <w:spacing w:line="480" w:lineRule="auto"/>
        <w:rPr>
          <w:rFonts w:ascii="仿宋_GB2312" w:eastAsia="仿宋_GB2312" w:hAnsi="宋体" w:cs="宋体"/>
          <w:color w:val="333333"/>
          <w:kern w:val="0"/>
          <w:sz w:val="32"/>
          <w:szCs w:val="32"/>
        </w:rPr>
      </w:pPr>
      <w:r w:rsidRPr="002004C2">
        <w:rPr>
          <w:rFonts w:ascii="仿宋_GB2312" w:eastAsia="仿宋_GB2312" w:hAnsi="宋体" w:cs="宋体" w:hint="eastAsia"/>
          <w:color w:val="333333"/>
          <w:kern w:val="0"/>
          <w:sz w:val="32"/>
          <w:szCs w:val="32"/>
        </w:rPr>
        <w:t xml:space="preserve">   （五）一般公共服务支出：主要用于市妇女联合会及下属市妇女儿童活动中心提供一般公共服务的支出。 </w:t>
      </w:r>
      <w:r w:rsidRPr="002004C2">
        <w:rPr>
          <w:rFonts w:ascii="仿宋_GB2312" w:eastAsia="仿宋_GB2312" w:hAnsi="宋体" w:cs="宋体" w:hint="eastAsia"/>
          <w:color w:val="333333"/>
          <w:kern w:val="0"/>
          <w:sz w:val="32"/>
          <w:szCs w:val="32"/>
        </w:rPr>
        <w:br/>
        <w:t xml:space="preserve">  </w:t>
      </w:r>
      <w:r w:rsidRPr="002004C2">
        <w:rPr>
          <w:rFonts w:ascii="仿宋_GB2312" w:eastAsia="仿宋_GB2312" w:hAnsi="宋体" w:hint="eastAsia"/>
          <w:sz w:val="32"/>
          <w:szCs w:val="32"/>
        </w:rPr>
        <w:t xml:space="preserve"> </w:t>
      </w:r>
      <w:r w:rsidRPr="002004C2">
        <w:rPr>
          <w:rFonts w:ascii="仿宋_GB2312" w:eastAsia="仿宋_GB2312" w:hAnsi="宋体" w:cs="宋体" w:hint="eastAsia"/>
          <w:sz w:val="32"/>
          <w:szCs w:val="32"/>
        </w:rPr>
        <w:t>（六）社会保障和就业</w:t>
      </w:r>
      <w:r w:rsidR="002004C2">
        <w:rPr>
          <w:rFonts w:ascii="仿宋_GB2312" w:eastAsia="仿宋_GB2312" w:hAnsi="宋体" w:cs="宋体" w:hint="eastAsia"/>
          <w:sz w:val="32"/>
          <w:szCs w:val="32"/>
        </w:rPr>
        <w:t>支出</w:t>
      </w:r>
      <w:r w:rsidRPr="002004C2">
        <w:rPr>
          <w:rFonts w:ascii="仿宋_GB2312" w:eastAsia="仿宋_GB2312" w:hAnsi="宋体" w:cs="宋体" w:hint="eastAsia"/>
          <w:sz w:val="32"/>
          <w:szCs w:val="32"/>
        </w:rPr>
        <w:t>：</w:t>
      </w:r>
      <w:r w:rsidRPr="002004C2">
        <w:rPr>
          <w:rFonts w:ascii="仿宋_GB2312" w:eastAsia="仿宋_GB2312" w:hAnsi="宋体" w:cs="宋体" w:hint="eastAsia"/>
          <w:color w:val="333333"/>
          <w:kern w:val="0"/>
          <w:sz w:val="32"/>
          <w:szCs w:val="32"/>
        </w:rPr>
        <w:t xml:space="preserve"> </w:t>
      </w:r>
    </w:p>
    <w:p w:rsidR="00ED324F" w:rsidRPr="002004C2" w:rsidRDefault="002004C2" w:rsidP="002004C2">
      <w:pPr>
        <w:spacing w:line="48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行政单位离退休反映行政单位（包括实行公务员管理的事业单位）开支的离退休经费；</w:t>
      </w:r>
      <w:r w:rsidR="00ED324F" w:rsidRPr="002004C2">
        <w:rPr>
          <w:rFonts w:ascii="仿宋_GB2312" w:eastAsia="仿宋_GB2312" w:hAnsi="宋体" w:cs="宋体" w:hint="eastAsia"/>
          <w:sz w:val="32"/>
          <w:szCs w:val="32"/>
        </w:rPr>
        <w:t xml:space="preserve"> </w:t>
      </w:r>
    </w:p>
    <w:p w:rsidR="00ED324F" w:rsidRPr="002004C2" w:rsidRDefault="00ED324F" w:rsidP="00ED324F">
      <w:pPr>
        <w:spacing w:line="480" w:lineRule="auto"/>
        <w:rPr>
          <w:rFonts w:ascii="仿宋_GB2312" w:eastAsia="仿宋_GB2312" w:hAnsi="宋体" w:cs="宋体"/>
          <w:sz w:val="32"/>
          <w:szCs w:val="32"/>
        </w:rPr>
      </w:pPr>
      <w:r w:rsidRPr="002004C2">
        <w:rPr>
          <w:rFonts w:ascii="仿宋_GB2312" w:eastAsia="仿宋_GB2312" w:hAnsi="宋体" w:cs="宋体" w:hint="eastAsia"/>
          <w:sz w:val="32"/>
          <w:szCs w:val="32"/>
        </w:rPr>
        <w:t xml:space="preserve">    机关事业单位基本养老保险缴费</w:t>
      </w:r>
      <w:r w:rsidR="002004C2">
        <w:rPr>
          <w:rFonts w:ascii="仿宋_GB2312" w:eastAsia="仿宋_GB2312" w:hAnsi="宋体" w:cs="宋体" w:hint="eastAsia"/>
          <w:sz w:val="32"/>
          <w:szCs w:val="32"/>
        </w:rPr>
        <w:t>支出，反映机关事业单位实施养老保险制度由单位缴纳的基本养老保险费支出；</w:t>
      </w:r>
      <w:r w:rsidRPr="002004C2">
        <w:rPr>
          <w:rFonts w:ascii="仿宋_GB2312" w:eastAsia="仿宋_GB2312" w:hAnsi="宋体" w:cs="宋体" w:hint="eastAsia"/>
          <w:sz w:val="32"/>
          <w:szCs w:val="32"/>
        </w:rPr>
        <w:t xml:space="preserve">    </w:t>
      </w:r>
      <w:r w:rsidR="002004C2">
        <w:rPr>
          <w:rFonts w:ascii="仿宋_GB2312" w:eastAsia="仿宋_GB2312" w:hAnsi="宋体" w:cs="宋体" w:hint="eastAsia"/>
          <w:sz w:val="32"/>
          <w:szCs w:val="32"/>
        </w:rPr>
        <w:t xml:space="preserve">     </w:t>
      </w:r>
    </w:p>
    <w:p w:rsidR="002004C2" w:rsidRPr="002004C2" w:rsidRDefault="002004C2" w:rsidP="002004C2">
      <w:pPr>
        <w:spacing w:line="480" w:lineRule="auto"/>
        <w:ind w:firstLineChars="200" w:firstLine="640"/>
        <w:rPr>
          <w:rFonts w:ascii="仿宋_GB2312" w:eastAsia="仿宋_GB2312" w:hAnsi="宋体" w:cs="宋体"/>
          <w:sz w:val="32"/>
          <w:szCs w:val="32"/>
        </w:rPr>
      </w:pPr>
      <w:r w:rsidRPr="002004C2">
        <w:rPr>
          <w:rFonts w:ascii="仿宋_GB2312" w:eastAsia="仿宋_GB2312" w:hAnsi="宋体" w:cs="宋体" w:hint="eastAsia"/>
          <w:sz w:val="32"/>
          <w:szCs w:val="32"/>
        </w:rPr>
        <w:t>机关事业单位职业年金缴费支出，反映机关事业单位实施养老保险制度由单位实际缴纳的职业年金支出。</w:t>
      </w:r>
    </w:p>
    <w:p w:rsidR="00ED324F" w:rsidRPr="002004C2" w:rsidRDefault="00761D5B" w:rsidP="002004C2">
      <w:pPr>
        <w:spacing w:line="480" w:lineRule="auto"/>
        <w:ind w:firstLineChars="150" w:firstLine="480"/>
        <w:rPr>
          <w:rFonts w:ascii="仿宋_GB2312" w:eastAsia="仿宋_GB2312" w:hAnsi="宋体" w:cs="宋体"/>
          <w:sz w:val="32"/>
          <w:szCs w:val="32"/>
        </w:rPr>
      </w:pPr>
      <w:r>
        <w:rPr>
          <w:rFonts w:ascii="仿宋_GB2312" w:eastAsia="仿宋_GB2312" w:hAnsi="宋体" w:cs="宋体" w:hint="eastAsia"/>
          <w:sz w:val="32"/>
          <w:szCs w:val="32"/>
        </w:rPr>
        <w:lastRenderedPageBreak/>
        <w:t>（七）卫生健康支出</w:t>
      </w:r>
      <w:r w:rsidR="00ED324F" w:rsidRPr="002004C2">
        <w:rPr>
          <w:rFonts w:ascii="仿宋_GB2312" w:eastAsia="仿宋_GB2312" w:hAnsi="宋体" w:cs="宋体" w:hint="eastAsia"/>
          <w:sz w:val="32"/>
          <w:szCs w:val="32"/>
        </w:rPr>
        <w:t>:</w:t>
      </w:r>
      <w:r>
        <w:rPr>
          <w:rFonts w:ascii="仿宋_GB2312" w:eastAsia="仿宋_GB2312" w:hAnsi="宋体" w:cs="宋体" w:hint="eastAsia"/>
          <w:sz w:val="32"/>
          <w:szCs w:val="32"/>
        </w:rPr>
        <w:t>反映政府卫生健康方面的支出。行政单位医疗反映</w:t>
      </w:r>
      <w:r w:rsidR="00ED324F" w:rsidRPr="002004C2">
        <w:rPr>
          <w:rFonts w:ascii="仿宋_GB2312" w:eastAsia="仿宋_GB2312" w:hAnsi="宋体" w:cs="宋体" w:hint="eastAsia"/>
          <w:sz w:val="32"/>
          <w:szCs w:val="32"/>
        </w:rPr>
        <w:t>财政部门集中安排的行政单位基本医疗保险缴费经费等；</w:t>
      </w:r>
      <w:r>
        <w:rPr>
          <w:rFonts w:ascii="仿宋_GB2312" w:eastAsia="仿宋_GB2312" w:hAnsi="宋体" w:cs="宋体" w:hint="eastAsia"/>
          <w:sz w:val="32"/>
          <w:szCs w:val="32"/>
        </w:rPr>
        <w:t>事业单位医疗反映财政部门安排的事业单位基本医疗保险缴费经费；公务员医疗补助反映财政部门</w:t>
      </w:r>
      <w:r w:rsidR="00ED324F" w:rsidRPr="002004C2">
        <w:rPr>
          <w:rFonts w:ascii="仿宋_GB2312" w:eastAsia="仿宋_GB2312" w:hAnsi="宋体" w:cs="宋体" w:hint="eastAsia"/>
          <w:sz w:val="32"/>
          <w:szCs w:val="32"/>
        </w:rPr>
        <w:t>安排的公务员医疗补助经费。</w:t>
      </w:r>
    </w:p>
    <w:p w:rsidR="00ED324F" w:rsidRPr="002004C2" w:rsidRDefault="00761D5B" w:rsidP="002004C2">
      <w:pPr>
        <w:spacing w:line="480" w:lineRule="auto"/>
        <w:ind w:firstLineChars="150" w:firstLine="480"/>
        <w:rPr>
          <w:rFonts w:ascii="仿宋_GB2312" w:eastAsia="仿宋_GB2312" w:hAnsi="宋体" w:cs="宋体"/>
          <w:sz w:val="32"/>
          <w:szCs w:val="32"/>
        </w:rPr>
      </w:pPr>
      <w:r>
        <w:rPr>
          <w:rFonts w:ascii="仿宋_GB2312" w:eastAsia="仿宋_GB2312" w:hAnsi="宋体" w:cs="宋体" w:hint="eastAsia"/>
          <w:sz w:val="32"/>
          <w:szCs w:val="32"/>
        </w:rPr>
        <w:t>（八）住房改革</w:t>
      </w:r>
      <w:r w:rsidR="00ED324F" w:rsidRPr="002004C2">
        <w:rPr>
          <w:rFonts w:ascii="仿宋_GB2312" w:eastAsia="仿宋_GB2312" w:hAnsi="宋体" w:cs="宋体" w:hint="eastAsia"/>
          <w:sz w:val="32"/>
          <w:szCs w:val="32"/>
        </w:rPr>
        <w:t>支出：</w:t>
      </w:r>
    </w:p>
    <w:p w:rsidR="00ED324F" w:rsidRPr="002004C2" w:rsidRDefault="00ED324F" w:rsidP="00ED324F">
      <w:pPr>
        <w:spacing w:line="480" w:lineRule="auto"/>
        <w:rPr>
          <w:rFonts w:ascii="仿宋_GB2312" w:eastAsia="仿宋_GB2312" w:hAnsi="宋体" w:cs="宋体"/>
          <w:sz w:val="32"/>
          <w:szCs w:val="32"/>
        </w:rPr>
      </w:pPr>
      <w:r w:rsidRPr="002004C2">
        <w:rPr>
          <w:rFonts w:ascii="仿宋_GB2312" w:eastAsia="仿宋_GB2312" w:hAnsi="宋体" w:cs="宋体" w:hint="eastAsia"/>
          <w:sz w:val="32"/>
          <w:szCs w:val="32"/>
        </w:rPr>
        <w:t xml:space="preserve">    住房公积金反映行政事业单位按人力资源和社会保障部、财政部规定的基本工资和津贴补贴以及规定比例为职工缴纳的住房公积金；</w:t>
      </w:r>
    </w:p>
    <w:p w:rsidR="00ED324F" w:rsidRPr="002004C2" w:rsidRDefault="00ED324F" w:rsidP="00ED324F">
      <w:pPr>
        <w:spacing w:line="480" w:lineRule="auto"/>
        <w:rPr>
          <w:rFonts w:ascii="仿宋_GB2312" w:eastAsia="仿宋_GB2312" w:hAnsi="宋体" w:cs="宋体"/>
          <w:sz w:val="32"/>
          <w:szCs w:val="32"/>
        </w:rPr>
      </w:pPr>
      <w:r w:rsidRPr="002004C2">
        <w:rPr>
          <w:rFonts w:ascii="仿宋_GB2312" w:eastAsia="仿宋_GB2312" w:hAnsi="宋体" w:cs="宋体" w:hint="eastAsia"/>
          <w:sz w:val="32"/>
          <w:szCs w:val="32"/>
        </w:rPr>
        <w:t xml:space="preserve">    购房补贴指按房改政策规定，行政事业单位向符合条件职工（含离退休人员）发放的用于购买住房的补贴。</w:t>
      </w:r>
    </w:p>
    <w:p w:rsidR="00ED324F" w:rsidRPr="002004C2" w:rsidRDefault="00ED324F" w:rsidP="002004C2">
      <w:pPr>
        <w:spacing w:line="480" w:lineRule="auto"/>
        <w:ind w:firstLineChars="150" w:firstLine="480"/>
        <w:rPr>
          <w:rFonts w:ascii="仿宋_GB2312" w:eastAsia="仿宋_GB2312" w:hAnsi="宋体" w:cs="宋体"/>
          <w:sz w:val="32"/>
          <w:szCs w:val="32"/>
        </w:rPr>
      </w:pPr>
      <w:r w:rsidRPr="002004C2">
        <w:rPr>
          <w:rFonts w:ascii="仿宋_GB2312" w:eastAsia="仿宋_GB2312" w:hAnsi="宋体" w:cs="宋体" w:hint="eastAsia"/>
          <w:sz w:val="32"/>
          <w:szCs w:val="32"/>
        </w:rPr>
        <w:t>（九）结余分配：指事业单位按规定提取的职工福利基金、事业基金和缴纳的所得税，以及建设单位按规定应交回的基本建设竣工项目结余资金。</w:t>
      </w:r>
    </w:p>
    <w:p w:rsidR="00ED324F" w:rsidRPr="002004C2" w:rsidRDefault="00ED324F" w:rsidP="002004C2">
      <w:pPr>
        <w:spacing w:line="480" w:lineRule="auto"/>
        <w:ind w:firstLineChars="150" w:firstLine="480"/>
        <w:rPr>
          <w:rFonts w:ascii="仿宋_GB2312" w:eastAsia="仿宋_GB2312" w:hAnsi="宋体" w:cs="宋体"/>
          <w:sz w:val="32"/>
          <w:szCs w:val="32"/>
        </w:rPr>
      </w:pPr>
      <w:r w:rsidRPr="002004C2">
        <w:rPr>
          <w:rFonts w:ascii="仿宋_GB2312" w:eastAsia="仿宋_GB2312" w:hAnsi="宋体" w:cs="宋体" w:hint="eastAsia"/>
          <w:sz w:val="32"/>
          <w:szCs w:val="32"/>
        </w:rPr>
        <w:t>（十）年末结转和结余：指本年度或以前年度预算安排、因客观条件发生变化无法按原计划实施，需延迟到以后年度按有关规定继续使用的资金。</w:t>
      </w:r>
    </w:p>
    <w:p w:rsidR="00ED324F" w:rsidRPr="002004C2" w:rsidRDefault="00ED324F" w:rsidP="002004C2">
      <w:pPr>
        <w:spacing w:line="480" w:lineRule="auto"/>
        <w:ind w:firstLineChars="150" w:firstLine="480"/>
        <w:rPr>
          <w:rFonts w:ascii="仿宋_GB2312" w:eastAsia="仿宋_GB2312" w:hAnsi="宋体" w:cs="宋体"/>
          <w:sz w:val="32"/>
          <w:szCs w:val="32"/>
        </w:rPr>
      </w:pPr>
      <w:r w:rsidRPr="002004C2">
        <w:rPr>
          <w:rFonts w:ascii="仿宋_GB2312" w:eastAsia="仿宋_GB2312" w:hAnsi="宋体" w:cs="宋体" w:hint="eastAsia"/>
          <w:sz w:val="32"/>
          <w:szCs w:val="32"/>
        </w:rPr>
        <w:t>（十一）基本支出：指为保障机构正常运转、完成日常工作任务而发生的人员支出和公用支出。</w:t>
      </w:r>
    </w:p>
    <w:p w:rsidR="00ED324F" w:rsidRPr="002004C2" w:rsidRDefault="00ED324F" w:rsidP="002004C2">
      <w:pPr>
        <w:spacing w:line="480" w:lineRule="auto"/>
        <w:ind w:firstLineChars="150" w:firstLine="480"/>
        <w:rPr>
          <w:rFonts w:ascii="仿宋_GB2312" w:eastAsia="仿宋_GB2312" w:hAnsi="宋体" w:cs="宋体"/>
          <w:sz w:val="32"/>
          <w:szCs w:val="32"/>
        </w:rPr>
      </w:pPr>
      <w:r w:rsidRPr="002004C2">
        <w:rPr>
          <w:rFonts w:ascii="仿宋_GB2312" w:eastAsia="仿宋_GB2312" w:hAnsi="宋体" w:cs="宋体" w:hint="eastAsia"/>
          <w:sz w:val="32"/>
          <w:szCs w:val="32"/>
        </w:rPr>
        <w:t xml:space="preserve">（十二）项目支出：指在基本支出之外为完成特定行政任务和事业发展目标所发生的支出。 </w:t>
      </w:r>
    </w:p>
    <w:p w:rsidR="00ED324F" w:rsidRPr="002004C2" w:rsidRDefault="00ED324F" w:rsidP="002004C2">
      <w:pPr>
        <w:spacing w:line="480" w:lineRule="auto"/>
        <w:ind w:firstLineChars="150" w:firstLine="480"/>
        <w:rPr>
          <w:rFonts w:ascii="仿宋_GB2312" w:eastAsia="仿宋_GB2312" w:hAnsi="宋体" w:cs="宋体"/>
          <w:sz w:val="32"/>
          <w:szCs w:val="32"/>
        </w:rPr>
      </w:pPr>
      <w:r w:rsidRPr="002004C2">
        <w:rPr>
          <w:rFonts w:ascii="仿宋_GB2312" w:eastAsia="仿宋_GB2312" w:hAnsi="宋体" w:cs="宋体" w:hint="eastAsia"/>
          <w:sz w:val="32"/>
          <w:szCs w:val="32"/>
        </w:rPr>
        <w:t>（十三）“三公”经费：是指部门用财政拨款安排的因公</w:t>
      </w:r>
      <w:r w:rsidRPr="002004C2">
        <w:rPr>
          <w:rFonts w:ascii="仿宋_GB2312" w:eastAsia="仿宋_GB2312" w:hAnsi="宋体" w:cs="宋体" w:hint="eastAsia"/>
          <w:sz w:val="32"/>
          <w:szCs w:val="32"/>
        </w:rPr>
        <w:lastRenderedPageBreak/>
        <w:t>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ED324F" w:rsidRPr="002004C2" w:rsidRDefault="00ED324F" w:rsidP="002004C2">
      <w:pPr>
        <w:spacing w:line="480" w:lineRule="auto"/>
        <w:ind w:firstLineChars="150" w:firstLine="480"/>
        <w:rPr>
          <w:rFonts w:ascii="仿宋_GB2312" w:eastAsia="仿宋_GB2312" w:hAnsi="宋体" w:cs="宋体"/>
          <w:sz w:val="32"/>
          <w:szCs w:val="32"/>
        </w:rPr>
      </w:pPr>
      <w:r w:rsidRPr="002004C2">
        <w:rPr>
          <w:rFonts w:ascii="仿宋_GB2312" w:eastAsia="仿宋_GB2312" w:hAnsi="宋体" w:cs="宋体" w:hint="eastAsia"/>
          <w:sz w:val="32"/>
          <w:szCs w:val="32"/>
        </w:rPr>
        <w:t xml:space="preserve">（十四）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rsidR="00ED324F" w:rsidRPr="002004C2" w:rsidRDefault="00ED324F" w:rsidP="00ED324F">
      <w:pPr>
        <w:spacing w:line="480" w:lineRule="auto"/>
        <w:rPr>
          <w:rFonts w:ascii="仿宋_GB2312" w:eastAsia="仿宋_GB2312" w:hAnsi="宋体" w:cs="宋体"/>
          <w:color w:val="000000"/>
          <w:sz w:val="32"/>
          <w:szCs w:val="32"/>
        </w:rPr>
      </w:pPr>
    </w:p>
    <w:p w:rsidR="00A219A9" w:rsidRPr="00ED324F" w:rsidRDefault="00A219A9">
      <w:pPr>
        <w:spacing w:line="600" w:lineRule="exact"/>
        <w:ind w:firstLineChars="200" w:firstLine="640"/>
        <w:jc w:val="left"/>
        <w:rPr>
          <w:rFonts w:ascii="Times New Roman" w:eastAsia="方正仿宋简体" w:hAnsi="Times New Roman" w:cs="Times New Roman"/>
          <w:color w:val="000000"/>
          <w:sz w:val="32"/>
          <w:szCs w:val="32"/>
        </w:rPr>
      </w:pPr>
    </w:p>
    <w:p w:rsidR="00A219A9" w:rsidRDefault="003774BC">
      <w:pPr>
        <w:spacing w:line="600" w:lineRule="exact"/>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附件：表</w:t>
      </w:r>
      <w:r>
        <w:rPr>
          <w:rFonts w:ascii="Times New Roman" w:eastAsia="仿宋_GB2312" w:hAnsi="Times New Roman" w:cs="Times New Roman"/>
          <w:color w:val="000000"/>
          <w:sz w:val="32"/>
          <w:szCs w:val="32"/>
        </w:rPr>
        <w:t>1.</w:t>
      </w:r>
      <w:r>
        <w:rPr>
          <w:rFonts w:ascii="Times New Roman" w:eastAsia="仿宋_GB2312" w:hAnsi="Times New Roman" w:cs="仿宋_GB2312" w:hint="eastAsia"/>
          <w:color w:val="000000"/>
          <w:sz w:val="32"/>
          <w:szCs w:val="32"/>
        </w:rPr>
        <w:t>部门收支总表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1-1.</w:t>
      </w:r>
      <w:r>
        <w:rPr>
          <w:rFonts w:ascii="Times New Roman" w:eastAsia="仿宋_GB2312" w:hAnsi="Times New Roman" w:cs="仿宋_GB2312" w:hint="eastAsia"/>
          <w:color w:val="000000"/>
          <w:sz w:val="32"/>
          <w:szCs w:val="32"/>
        </w:rPr>
        <w:t>部门收入总表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1-2.</w:t>
      </w:r>
      <w:r>
        <w:rPr>
          <w:rFonts w:ascii="Times New Roman" w:eastAsia="仿宋_GB2312" w:hAnsi="Times New Roman" w:cs="仿宋_GB2312" w:hint="eastAsia"/>
          <w:color w:val="000000"/>
          <w:sz w:val="32"/>
          <w:szCs w:val="32"/>
        </w:rPr>
        <w:t>部门支出总表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2.</w:t>
      </w:r>
      <w:r>
        <w:rPr>
          <w:rFonts w:ascii="Times New Roman" w:eastAsia="仿宋_GB2312" w:hAnsi="Times New Roman" w:cs="仿宋_GB2312" w:hint="eastAsia"/>
          <w:color w:val="000000"/>
          <w:sz w:val="32"/>
          <w:szCs w:val="32"/>
        </w:rPr>
        <w:t>财政拨款收支预算总表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2-1.</w:t>
      </w:r>
      <w:r>
        <w:rPr>
          <w:rFonts w:ascii="Times New Roman" w:eastAsia="仿宋_GB2312" w:hAnsi="Times New Roman" w:cs="仿宋_GB2312" w:hint="eastAsia"/>
          <w:color w:val="000000"/>
          <w:sz w:val="32"/>
          <w:szCs w:val="32"/>
        </w:rPr>
        <w:t>财政拨款支出预算表（政府经济分类科目）</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一般公共预算支出预算表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3-1.</w:t>
      </w:r>
      <w:r>
        <w:rPr>
          <w:rFonts w:ascii="Times New Roman" w:eastAsia="仿宋_GB2312" w:hAnsi="Times New Roman" w:cs="仿宋_GB2312" w:hint="eastAsia"/>
          <w:color w:val="000000"/>
          <w:sz w:val="32"/>
          <w:szCs w:val="32"/>
        </w:rPr>
        <w:t>一般公共预算基本支出预算表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lastRenderedPageBreak/>
        <w:t>表</w:t>
      </w:r>
      <w:r>
        <w:rPr>
          <w:rFonts w:ascii="Times New Roman" w:eastAsia="仿宋_GB2312" w:hAnsi="Times New Roman" w:cs="Times New Roman"/>
          <w:color w:val="000000"/>
          <w:sz w:val="32"/>
          <w:szCs w:val="32"/>
        </w:rPr>
        <w:t>3-2.</w:t>
      </w:r>
      <w:r>
        <w:rPr>
          <w:rFonts w:ascii="Times New Roman" w:eastAsia="仿宋_GB2312" w:hAnsi="Times New Roman" w:cs="仿宋_GB2312" w:hint="eastAsia"/>
          <w:color w:val="000000"/>
          <w:sz w:val="32"/>
          <w:szCs w:val="32"/>
        </w:rPr>
        <w:t>一般公共预算项目支出预算表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3-3.</w:t>
      </w:r>
      <w:r>
        <w:rPr>
          <w:rFonts w:ascii="Times New Roman" w:eastAsia="仿宋_GB2312" w:hAnsi="Times New Roman" w:cs="仿宋_GB2312" w:hint="eastAsia"/>
          <w:color w:val="000000"/>
          <w:sz w:val="32"/>
          <w:szCs w:val="32"/>
        </w:rPr>
        <w:t>一般公共预算</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三公</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经费支出预算表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4.</w:t>
      </w:r>
      <w:r>
        <w:rPr>
          <w:rFonts w:ascii="Times New Roman" w:eastAsia="仿宋_GB2312" w:hAnsi="Times New Roman" w:cs="仿宋_GB2312" w:hint="eastAsia"/>
          <w:color w:val="000000"/>
          <w:sz w:val="32"/>
          <w:szCs w:val="32"/>
        </w:rPr>
        <w:t>政府性基金支出预算表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4-1.</w:t>
      </w:r>
      <w:r>
        <w:rPr>
          <w:rFonts w:ascii="Times New Roman" w:eastAsia="仿宋_GB2312" w:hAnsi="Times New Roman" w:cs="仿宋_GB2312" w:hint="eastAsia"/>
          <w:color w:val="000000"/>
          <w:sz w:val="32"/>
          <w:szCs w:val="32"/>
        </w:rPr>
        <w:t>政府性基金预算</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三公</w:t>
      </w:r>
      <w:r>
        <w:rPr>
          <w:rFonts w:ascii="Times New Roman" w:eastAsia="仿宋_GB2312" w:hAnsi="Times New Roman" w:cs="Times New Roman"/>
          <w:color w:val="000000"/>
          <w:sz w:val="32"/>
          <w:szCs w:val="32"/>
        </w:rPr>
        <w:t>”</w:t>
      </w:r>
      <w:r>
        <w:rPr>
          <w:rFonts w:ascii="Times New Roman" w:eastAsia="仿宋_GB2312" w:hAnsi="Times New Roman" w:cs="仿宋_GB2312" w:hint="eastAsia"/>
          <w:color w:val="000000"/>
          <w:sz w:val="32"/>
          <w:szCs w:val="32"/>
        </w:rPr>
        <w:t>经费支出预算表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5.</w:t>
      </w:r>
      <w:r>
        <w:rPr>
          <w:rFonts w:ascii="Times New Roman" w:eastAsia="仿宋_GB2312" w:hAnsi="Times New Roman" w:cs="仿宋_GB2312" w:hint="eastAsia"/>
          <w:color w:val="000000"/>
          <w:sz w:val="32"/>
          <w:szCs w:val="32"/>
        </w:rPr>
        <w:t>国有资本经营预算支出预算表</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6.</w:t>
      </w:r>
      <w:r>
        <w:rPr>
          <w:rFonts w:ascii="Times New Roman" w:eastAsia="仿宋_GB2312" w:hAnsi="Times New Roman" w:cs="仿宋_GB2312" w:hint="eastAsia"/>
          <w:color w:val="000000"/>
          <w:sz w:val="32"/>
          <w:szCs w:val="32"/>
        </w:rPr>
        <w:t>部门预算项目绩效目标</w:t>
      </w:r>
    </w:p>
    <w:p w:rsidR="00A219A9" w:rsidRDefault="003774BC">
      <w:pPr>
        <w:spacing w:line="600" w:lineRule="exact"/>
        <w:ind w:firstLineChars="300" w:firstLine="960"/>
        <w:jc w:val="lef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表</w:t>
      </w:r>
      <w:r>
        <w:rPr>
          <w:rFonts w:ascii="Times New Roman" w:eastAsia="仿宋_GB2312" w:hAnsi="Times New Roman" w:cs="Times New Roman"/>
          <w:color w:val="000000"/>
          <w:sz w:val="32"/>
          <w:szCs w:val="32"/>
        </w:rPr>
        <w:t>7.</w:t>
      </w:r>
      <w:r>
        <w:rPr>
          <w:rFonts w:ascii="Times New Roman" w:eastAsia="仿宋_GB2312" w:hAnsi="Times New Roman" w:cs="仿宋_GB2312" w:hint="eastAsia"/>
          <w:color w:val="000000"/>
          <w:sz w:val="32"/>
          <w:szCs w:val="32"/>
        </w:rPr>
        <w:t>部门整体支出绩效目标表</w:t>
      </w:r>
    </w:p>
    <w:sectPr w:rsidR="00A219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FD" w:rsidRDefault="002E34FD">
      <w:r>
        <w:separator/>
      </w:r>
    </w:p>
  </w:endnote>
  <w:endnote w:type="continuationSeparator" w:id="0">
    <w:p w:rsidR="002E34FD" w:rsidRDefault="002E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BC" w:rsidRDefault="003774BC">
    <w:pPr>
      <w:pStyle w:val="a4"/>
      <w:jc w:val="center"/>
      <w:rPr>
        <w:rFonts w:cs="Times New Roman"/>
      </w:rPr>
    </w:pPr>
    <w:r>
      <w:fldChar w:fldCharType="begin"/>
    </w:r>
    <w:r>
      <w:instrText xml:space="preserve"> PAGE   \* MERGEFORMAT </w:instrText>
    </w:r>
    <w:r>
      <w:fldChar w:fldCharType="separate"/>
    </w:r>
    <w:r w:rsidR="00311202" w:rsidRPr="00311202">
      <w:rPr>
        <w:noProof/>
        <w:lang w:val="zh-CN"/>
      </w:rPr>
      <w:t>15</w:t>
    </w:r>
    <w:r>
      <w:rPr>
        <w:lang w:val="zh-CN"/>
      </w:rPr>
      <w:fldChar w:fldCharType="end"/>
    </w:r>
  </w:p>
  <w:p w:rsidR="003774BC" w:rsidRDefault="003774BC">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FD" w:rsidRDefault="002E34FD">
      <w:r>
        <w:separator/>
      </w:r>
    </w:p>
  </w:footnote>
  <w:footnote w:type="continuationSeparator" w:id="0">
    <w:p w:rsidR="002E34FD" w:rsidRDefault="002E3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FF0"/>
    <w:rsid w:val="000408B6"/>
    <w:rsid w:val="00065CEA"/>
    <w:rsid w:val="00075A67"/>
    <w:rsid w:val="00080C8D"/>
    <w:rsid w:val="00081C49"/>
    <w:rsid w:val="0009334A"/>
    <w:rsid w:val="000C4B13"/>
    <w:rsid w:val="000E7F99"/>
    <w:rsid w:val="00152C13"/>
    <w:rsid w:val="00172F34"/>
    <w:rsid w:val="001A04C5"/>
    <w:rsid w:val="001E3D93"/>
    <w:rsid w:val="001F33FA"/>
    <w:rsid w:val="001F3A09"/>
    <w:rsid w:val="002004C2"/>
    <w:rsid w:val="00203C5D"/>
    <w:rsid w:val="002063A5"/>
    <w:rsid w:val="00233CF6"/>
    <w:rsid w:val="002545FC"/>
    <w:rsid w:val="00290250"/>
    <w:rsid w:val="00296A8A"/>
    <w:rsid w:val="002A1A3E"/>
    <w:rsid w:val="002B4EB8"/>
    <w:rsid w:val="002B5EDE"/>
    <w:rsid w:val="002D445B"/>
    <w:rsid w:val="002E29E8"/>
    <w:rsid w:val="002E34FD"/>
    <w:rsid w:val="00311202"/>
    <w:rsid w:val="003129A2"/>
    <w:rsid w:val="003207E7"/>
    <w:rsid w:val="0033047C"/>
    <w:rsid w:val="00333757"/>
    <w:rsid w:val="0035342F"/>
    <w:rsid w:val="003774BC"/>
    <w:rsid w:val="00392364"/>
    <w:rsid w:val="003A4EC9"/>
    <w:rsid w:val="003B37A9"/>
    <w:rsid w:val="003E2604"/>
    <w:rsid w:val="003E4648"/>
    <w:rsid w:val="0041299D"/>
    <w:rsid w:val="00444FF0"/>
    <w:rsid w:val="00446BAC"/>
    <w:rsid w:val="0046461B"/>
    <w:rsid w:val="00474CCA"/>
    <w:rsid w:val="00481D0D"/>
    <w:rsid w:val="00486FD1"/>
    <w:rsid w:val="004C13F6"/>
    <w:rsid w:val="004F3101"/>
    <w:rsid w:val="00542DC8"/>
    <w:rsid w:val="00553298"/>
    <w:rsid w:val="00565A72"/>
    <w:rsid w:val="00574CA4"/>
    <w:rsid w:val="00581DD5"/>
    <w:rsid w:val="005A13CD"/>
    <w:rsid w:val="005B1BE8"/>
    <w:rsid w:val="005C2CD9"/>
    <w:rsid w:val="005C4D80"/>
    <w:rsid w:val="005D4E40"/>
    <w:rsid w:val="005E204C"/>
    <w:rsid w:val="005E4432"/>
    <w:rsid w:val="00611911"/>
    <w:rsid w:val="00620D27"/>
    <w:rsid w:val="00630AFC"/>
    <w:rsid w:val="00634739"/>
    <w:rsid w:val="00692752"/>
    <w:rsid w:val="00695387"/>
    <w:rsid w:val="00706D4E"/>
    <w:rsid w:val="007424FF"/>
    <w:rsid w:val="0075465A"/>
    <w:rsid w:val="0076145D"/>
    <w:rsid w:val="00761D5B"/>
    <w:rsid w:val="007652D9"/>
    <w:rsid w:val="00792CBB"/>
    <w:rsid w:val="007D533D"/>
    <w:rsid w:val="008143AD"/>
    <w:rsid w:val="008B0E8A"/>
    <w:rsid w:val="008C3281"/>
    <w:rsid w:val="008C573A"/>
    <w:rsid w:val="008D7AE2"/>
    <w:rsid w:val="008E021C"/>
    <w:rsid w:val="008E63C0"/>
    <w:rsid w:val="00910B54"/>
    <w:rsid w:val="00927ABE"/>
    <w:rsid w:val="00944CDD"/>
    <w:rsid w:val="009719AD"/>
    <w:rsid w:val="0097723E"/>
    <w:rsid w:val="00A1685E"/>
    <w:rsid w:val="00A1709C"/>
    <w:rsid w:val="00A219A9"/>
    <w:rsid w:val="00A32F8A"/>
    <w:rsid w:val="00A6048B"/>
    <w:rsid w:val="00A813C1"/>
    <w:rsid w:val="00A956C7"/>
    <w:rsid w:val="00A97F7A"/>
    <w:rsid w:val="00AC447A"/>
    <w:rsid w:val="00B01ABB"/>
    <w:rsid w:val="00B32068"/>
    <w:rsid w:val="00B325F2"/>
    <w:rsid w:val="00B42940"/>
    <w:rsid w:val="00B655FF"/>
    <w:rsid w:val="00B7241D"/>
    <w:rsid w:val="00B7259F"/>
    <w:rsid w:val="00B90707"/>
    <w:rsid w:val="00B9715C"/>
    <w:rsid w:val="00BC1DB5"/>
    <w:rsid w:val="00C40672"/>
    <w:rsid w:val="00C46A9F"/>
    <w:rsid w:val="00C776F8"/>
    <w:rsid w:val="00D745B6"/>
    <w:rsid w:val="00D75755"/>
    <w:rsid w:val="00D83D31"/>
    <w:rsid w:val="00D9778D"/>
    <w:rsid w:val="00DA2587"/>
    <w:rsid w:val="00DC7B84"/>
    <w:rsid w:val="00DF41E2"/>
    <w:rsid w:val="00DF6433"/>
    <w:rsid w:val="00E07A13"/>
    <w:rsid w:val="00E15C2C"/>
    <w:rsid w:val="00E24E33"/>
    <w:rsid w:val="00E45AF2"/>
    <w:rsid w:val="00E46B9A"/>
    <w:rsid w:val="00E77565"/>
    <w:rsid w:val="00E8637A"/>
    <w:rsid w:val="00EB3CA9"/>
    <w:rsid w:val="00EC6DE9"/>
    <w:rsid w:val="00ED324F"/>
    <w:rsid w:val="00ED44C2"/>
    <w:rsid w:val="00EE0820"/>
    <w:rsid w:val="00EF6AB2"/>
    <w:rsid w:val="00F01574"/>
    <w:rsid w:val="00F07F2E"/>
    <w:rsid w:val="00F31006"/>
    <w:rsid w:val="00F449AD"/>
    <w:rsid w:val="00F57190"/>
    <w:rsid w:val="00F90014"/>
    <w:rsid w:val="00FD4BB4"/>
    <w:rsid w:val="00FE6F40"/>
    <w:rsid w:val="00FF6D83"/>
    <w:rsid w:val="2B6340D0"/>
    <w:rsid w:val="2D5466B6"/>
    <w:rsid w:val="317714B4"/>
    <w:rsid w:val="3ED92F73"/>
    <w:rsid w:val="414C4F70"/>
    <w:rsid w:val="5CCE1291"/>
    <w:rsid w:val="7E8E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cs="仿宋_GB2312"/>
      <w:sz w:val="30"/>
      <w:szCs w:val="30"/>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
    <w:name w:val="正文文本 Char"/>
    <w:link w:val="a3"/>
    <w:uiPriority w:val="99"/>
    <w:semiHidden/>
    <w:rPr>
      <w:rFonts w:ascii="Calibri" w:hAnsi="Calibri" w:cs="Calibri"/>
      <w:szCs w:val="21"/>
    </w:rPr>
  </w:style>
  <w:style w:type="character" w:customStyle="1" w:styleId="Char0">
    <w:name w:val="页脚 Char"/>
    <w:link w:val="a4"/>
    <w:uiPriority w:val="99"/>
    <w:locked/>
    <w:rPr>
      <w:sz w:val="18"/>
      <w:szCs w:val="18"/>
    </w:rPr>
  </w:style>
  <w:style w:type="character" w:customStyle="1" w:styleId="Char1">
    <w:name w:val="页眉 Char"/>
    <w:link w:val="a5"/>
    <w:uiPriority w:val="99"/>
    <w:semiHidden/>
    <w:locked/>
    <w:rPr>
      <w:sz w:val="18"/>
      <w:szCs w:val="18"/>
    </w:rPr>
  </w:style>
  <w:style w:type="character" w:customStyle="1" w:styleId="1">
    <w:name w:val="默认段落字体1"/>
    <w:rsid w:val="00152C13"/>
  </w:style>
  <w:style w:type="paragraph" w:customStyle="1" w:styleId="10">
    <w:name w:val="????1"/>
    <w:basedOn w:val="a"/>
    <w:rsid w:val="00152C13"/>
    <w:pPr>
      <w:widowControl/>
      <w:spacing w:before="93"/>
    </w:pPr>
    <w:rPr>
      <w:rFonts w:ascii="仿宋_GB2312" w:eastAsia="仿宋_GB2312" w:hAnsi="仿宋_GB2312" w:cs="Times New Roman"/>
      <w:kern w:val="0"/>
      <w:sz w:val="30"/>
      <w:szCs w:val="20"/>
    </w:rPr>
  </w:style>
  <w:style w:type="paragraph" w:styleId="a6">
    <w:name w:val="Balloon Text"/>
    <w:basedOn w:val="a"/>
    <w:link w:val="Char2"/>
    <w:uiPriority w:val="99"/>
    <w:semiHidden/>
    <w:unhideWhenUsed/>
    <w:rsid w:val="007D533D"/>
    <w:rPr>
      <w:sz w:val="18"/>
      <w:szCs w:val="18"/>
    </w:rPr>
  </w:style>
  <w:style w:type="character" w:customStyle="1" w:styleId="Char2">
    <w:name w:val="批注框文本 Char"/>
    <w:link w:val="a6"/>
    <w:uiPriority w:val="99"/>
    <w:semiHidden/>
    <w:rsid w:val="007D533D"/>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15</Pages>
  <Words>1166</Words>
  <Characters>6647</Characters>
  <Application>Microsoft Office Word</Application>
  <DocSecurity>0</DocSecurity>
  <Lines>55</Lines>
  <Paragraphs>15</Paragraphs>
  <ScaleCrop>false</ScaleCrop>
  <Company>Microsoft</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黄文福</dc:creator>
  <cp:lastModifiedBy>HXT</cp:lastModifiedBy>
  <cp:revision>80</cp:revision>
  <cp:lastPrinted>2021-03-29T02:40:00Z</cp:lastPrinted>
  <dcterms:created xsi:type="dcterms:W3CDTF">2017-01-11T13:35:00Z</dcterms:created>
  <dcterms:modified xsi:type="dcterms:W3CDTF">2022-02-08T03:24:00Z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